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91CFE" w14:textId="52E6237A" w:rsidR="00C00E91" w:rsidRDefault="00FF4D4A">
      <w:pPr>
        <w:pStyle w:val="Titre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@Curriculum Vitae </w:t>
      </w:r>
    </w:p>
    <w:p w14:paraId="0EFA1AB0" w14:textId="77777777" w:rsidR="00C00E91" w:rsidRDefault="00C00E91">
      <w:pPr>
        <w:jc w:val="both"/>
        <w:rPr>
          <w:rFonts w:ascii="Times New Roman" w:hAnsi="Times New Roman"/>
          <w:sz w:val="22"/>
          <w:szCs w:val="22"/>
        </w:rPr>
      </w:pPr>
    </w:p>
    <w:p w14:paraId="2BDE8052" w14:textId="77777777" w:rsidR="00C00E91" w:rsidRDefault="00C00E91">
      <w:pPr>
        <w:pStyle w:val="Titre2"/>
        <w:ind w:left="567" w:hanging="567"/>
        <w:jc w:val="both"/>
        <w:rPr>
          <w:sz w:val="22"/>
          <w:szCs w:val="22"/>
        </w:rPr>
      </w:pPr>
    </w:p>
    <w:tbl>
      <w:tblPr>
        <w:tblStyle w:val="a1"/>
        <w:tblW w:w="9747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5063"/>
        <w:gridCol w:w="4684"/>
      </w:tblGrid>
      <w:tr w:rsidR="00C00E91" w14:paraId="0833AB26" w14:textId="77777777">
        <w:tc>
          <w:tcPr>
            <w:tcW w:w="5063" w:type="dxa"/>
          </w:tcPr>
          <w:p w14:paraId="11ED8DFA" w14:textId="77777777" w:rsidR="00C00E91" w:rsidRDefault="00000000">
            <w:pPr>
              <w:widowControl w:val="0"/>
              <w:tabs>
                <w:tab w:val="left" w:pos="1680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Nilüfer GÖLE</w:t>
            </w:r>
          </w:p>
          <w:p w14:paraId="616C6E89" w14:textId="77777777" w:rsidR="00C00E91" w:rsidRDefault="00000000">
            <w:pPr>
              <w:widowControl w:val="0"/>
              <w:tabs>
                <w:tab w:val="left" w:pos="1680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Nationality: Turkey, France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ab/>
            </w:r>
          </w:p>
        </w:tc>
        <w:tc>
          <w:tcPr>
            <w:tcW w:w="4684" w:type="dxa"/>
          </w:tcPr>
          <w:p w14:paraId="17D958E3" w14:textId="77777777" w:rsidR="00C00E91" w:rsidRDefault="00000000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Professor of Sociology at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l’EHESS</w:t>
            </w:r>
            <w:proofErr w:type="spellEnd"/>
          </w:p>
        </w:tc>
      </w:tr>
      <w:tr w:rsidR="00C00E91" w14:paraId="5D32E654" w14:textId="77777777">
        <w:tc>
          <w:tcPr>
            <w:tcW w:w="5063" w:type="dxa"/>
          </w:tcPr>
          <w:p w14:paraId="41398A80" w14:textId="77777777" w:rsidR="00C00E91" w:rsidRDefault="00C00E91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84" w:type="dxa"/>
          </w:tcPr>
          <w:p w14:paraId="57832518" w14:textId="77777777" w:rsidR="00C00E91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00E91" w:rsidRPr="00306DDA" w14:paraId="470DC019" w14:textId="77777777">
        <w:tc>
          <w:tcPr>
            <w:tcW w:w="5063" w:type="dxa"/>
          </w:tcPr>
          <w:p w14:paraId="04BB11D7" w14:textId="77777777" w:rsidR="00C00E91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84" w:type="dxa"/>
          </w:tcPr>
          <w:p w14:paraId="17A8191C" w14:textId="77777777" w:rsidR="00C00E91" w:rsidRPr="00773B55" w:rsidRDefault="00000000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proofErr w:type="spellStart"/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>Ecole</w:t>
            </w:r>
            <w:proofErr w:type="spellEnd"/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des Hautes </w:t>
            </w:r>
            <w:proofErr w:type="spellStart"/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>Etudes</w:t>
            </w:r>
            <w:proofErr w:type="spellEnd"/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en Sciences Sociales</w:t>
            </w:r>
          </w:p>
          <w:p w14:paraId="26D7FCE6" w14:textId="6DD9FA95" w:rsidR="00C00E91" w:rsidRPr="00773B55" w:rsidRDefault="009976BE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>
              <w:rPr>
                <w:color w:val="000000"/>
                <w:sz w:val="22"/>
                <w:szCs w:val="22"/>
              </w:rPr>
              <w:t xml:space="preserve">Centre des </w:t>
            </w:r>
            <w:proofErr w:type="spellStart"/>
            <w:r>
              <w:rPr>
                <w:color w:val="000000"/>
                <w:sz w:val="22"/>
                <w:szCs w:val="22"/>
              </w:rPr>
              <w:t>savoirs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sur la politique. </w:t>
            </w:r>
            <w:proofErr w:type="spellStart"/>
            <w:r>
              <w:rPr>
                <w:color w:val="000000"/>
                <w:sz w:val="22"/>
                <w:szCs w:val="22"/>
              </w:rPr>
              <w:t>Recherches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et Analyses, CESPRA</w:t>
            </w:r>
          </w:p>
        </w:tc>
      </w:tr>
      <w:tr w:rsidR="00C00E91" w:rsidRPr="00306DDA" w14:paraId="4CDD2DB2" w14:textId="77777777">
        <w:tc>
          <w:tcPr>
            <w:tcW w:w="5063" w:type="dxa"/>
          </w:tcPr>
          <w:p w14:paraId="758F4FED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684" w:type="dxa"/>
          </w:tcPr>
          <w:p w14:paraId="15FA36EE" w14:textId="77777777" w:rsidR="00C00E91" w:rsidRPr="00773B55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773B55">
              <w:rPr>
                <w:sz w:val="22"/>
                <w:szCs w:val="22"/>
                <w:lang w:val="fr-FR"/>
              </w:rPr>
              <w:t>CGC - Reid Hall</w:t>
            </w:r>
          </w:p>
          <w:p w14:paraId="3B19F771" w14:textId="77777777" w:rsidR="00C00E91" w:rsidRPr="00773B55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773B55">
              <w:rPr>
                <w:sz w:val="22"/>
                <w:szCs w:val="22"/>
                <w:lang w:val="fr-FR"/>
              </w:rPr>
              <w:t>4 rue de Chevreuse 75006 Paris</w:t>
            </w:r>
          </w:p>
          <w:p w14:paraId="22B52567" w14:textId="0EB79426" w:rsidR="00E2066D" w:rsidRDefault="00000000" w:rsidP="00E2066D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Courriel : </w:t>
            </w:r>
            <w:hyperlink r:id="rId9">
              <w:r w:rsidR="00C00E91" w:rsidRPr="00773B55">
                <w:rPr>
                  <w:rFonts w:ascii="Times New Roman" w:hAnsi="Times New Roman"/>
                  <w:color w:val="0000FF"/>
                  <w:sz w:val="22"/>
                  <w:szCs w:val="22"/>
                  <w:u w:val="single"/>
                  <w:lang w:val="fr-FR"/>
                </w:rPr>
                <w:t>gole@ehess.fr</w:t>
              </w:r>
            </w:hyperlink>
            <w:r w:rsidRPr="00773B55">
              <w:rPr>
                <w:sz w:val="22"/>
                <w:szCs w:val="22"/>
                <w:lang w:val="fr-FR"/>
              </w:rPr>
              <w:t xml:space="preserve"> , </w:t>
            </w:r>
            <w:hyperlink r:id="rId10" w:history="1">
              <w:r w:rsidR="00E2066D" w:rsidRPr="00B67E51">
                <w:rPr>
                  <w:rStyle w:val="Lienhypertexte"/>
                  <w:sz w:val="22"/>
                  <w:szCs w:val="22"/>
                  <w:lang w:val="fr-FR"/>
                </w:rPr>
                <w:t>nilufergole@gmail.com</w:t>
              </w:r>
            </w:hyperlink>
          </w:p>
          <w:p w14:paraId="206511D4" w14:textId="77777777" w:rsidR="00E2066D" w:rsidRDefault="00E2066D" w:rsidP="00E2066D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  <w:p w14:paraId="6B6FDB32" w14:textId="6E30735D" w:rsidR="00C00E91" w:rsidRPr="00773B55" w:rsidRDefault="00E2066D">
            <w:pPr>
              <w:spacing w:after="20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hyperlink r:id="rId11" w:history="1">
              <w:r w:rsidRPr="00B67E51">
                <w:rPr>
                  <w:rStyle w:val="Lienhypertexte"/>
                  <w:rFonts w:ascii="Times New Roman" w:hAnsi="Times New Roman"/>
                  <w:sz w:val="22"/>
                  <w:szCs w:val="22"/>
                  <w:lang w:val="fr-FR"/>
                </w:rPr>
                <w:t>https://cespra.ehess.fr/membres/nilufer-gole-0</w:t>
              </w:r>
            </w:hyperlink>
            <w:r w:rsidR="00C00E91" w:rsidRPr="00773B55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  <w:hyperlink r:id="rId12">
              <w:r w:rsidR="00C00E91" w:rsidRPr="00773B55">
                <w:rPr>
                  <w:rFonts w:ascii="Times New Roman" w:hAnsi="Times New Roman"/>
                  <w:color w:val="0000FF"/>
                  <w:sz w:val="22"/>
                  <w:szCs w:val="22"/>
                  <w:u w:val="single"/>
                  <w:lang w:val="fr-FR"/>
                </w:rPr>
                <w:t>https://nilufergole.wordpress.com/</w:t>
              </w:r>
            </w:hyperlink>
            <w:r w:rsidR="00C00E91" w:rsidRPr="00773B55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</w:t>
            </w:r>
            <w:r w:rsidR="00C00E91" w:rsidRPr="00773B55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</w:p>
          <w:p w14:paraId="3D38F35E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  <w:tr w:rsidR="00C00E91" w:rsidRPr="00306DDA" w14:paraId="3F051D66" w14:textId="77777777">
        <w:tc>
          <w:tcPr>
            <w:tcW w:w="5063" w:type="dxa"/>
          </w:tcPr>
          <w:p w14:paraId="5C2EE99E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684" w:type="dxa"/>
          </w:tcPr>
          <w:p w14:paraId="0EC53814" w14:textId="77777777" w:rsidR="00C00E91" w:rsidRPr="00773B55" w:rsidRDefault="00C00E9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</w:tbl>
    <w:p w14:paraId="4245AC7E" w14:textId="77777777" w:rsidR="00C00E91" w:rsidRDefault="00000000">
      <w:pPr>
        <w:widowControl w:val="0"/>
        <w:jc w:val="both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Research Domains</w:t>
      </w:r>
    </w:p>
    <w:p w14:paraId="05F740D5" w14:textId="77777777" w:rsidR="00C00E91" w:rsidRDefault="00000000">
      <w:pPr>
        <w:widowControl w:val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Public Sphere, Islam, Gender, Secularism, Multiple Modernities </w:t>
      </w:r>
    </w:p>
    <w:p w14:paraId="797EE3CC" w14:textId="77777777" w:rsidR="00C00E91" w:rsidRDefault="00C00E91">
      <w:pPr>
        <w:widowControl w:val="0"/>
        <w:jc w:val="both"/>
        <w:rPr>
          <w:rFonts w:ascii="Times New Roman" w:hAnsi="Times New Roman"/>
          <w:sz w:val="22"/>
          <w:szCs w:val="22"/>
        </w:rPr>
      </w:pPr>
    </w:p>
    <w:p w14:paraId="13F600B3" w14:textId="77777777" w:rsidR="00C00E91" w:rsidRDefault="00000000">
      <w:pPr>
        <w:rPr>
          <w:b/>
          <w:sz w:val="22"/>
          <w:szCs w:val="22"/>
        </w:rPr>
      </w:pPr>
      <w:r>
        <w:rPr>
          <w:b/>
          <w:sz w:val="22"/>
          <w:szCs w:val="22"/>
        </w:rPr>
        <w:t>Research Projects</w:t>
      </w:r>
    </w:p>
    <w:p w14:paraId="5F85829B" w14:textId="77777777" w:rsidR="00C00E91" w:rsidRDefault="00000000">
      <w:pPr>
        <w:tabs>
          <w:tab w:val="left" w:pos="1418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2020-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</w:t>
      </w:r>
      <w:proofErr w:type="spellStart"/>
      <w:r>
        <w:rPr>
          <w:sz w:val="22"/>
          <w:szCs w:val="22"/>
        </w:rPr>
        <w:t>AgorAkademi</w:t>
      </w:r>
      <w:proofErr w:type="spellEnd"/>
      <w:r>
        <w:rPr>
          <w:sz w:val="22"/>
          <w:szCs w:val="22"/>
        </w:rPr>
        <w:t>: Creative Inquiry for Public Space", NOMIS-EHESS</w:t>
      </w:r>
    </w:p>
    <w:p w14:paraId="1FF05B43" w14:textId="77777777" w:rsidR="00C00E91" w:rsidRPr="00773B55" w:rsidRDefault="00000000">
      <w:pPr>
        <w:tabs>
          <w:tab w:val="left" w:pos="1418"/>
        </w:tabs>
        <w:spacing w:line="276" w:lineRule="auto"/>
        <w:jc w:val="both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2016- 2019</w:t>
      </w:r>
      <w:r w:rsidRPr="00773B55">
        <w:rPr>
          <w:sz w:val="22"/>
          <w:szCs w:val="22"/>
          <w:lang w:val="fr-FR"/>
        </w:rPr>
        <w:tab/>
      </w:r>
      <w:r w:rsidRPr="00773B55">
        <w:rPr>
          <w:sz w:val="22"/>
          <w:szCs w:val="22"/>
          <w:lang w:val="fr-FR"/>
        </w:rPr>
        <w:tab/>
      </w:r>
      <w:r w:rsidRPr="00773B55">
        <w:rPr>
          <w:sz w:val="22"/>
          <w:szCs w:val="22"/>
          <w:lang w:val="fr-FR"/>
        </w:rPr>
        <w:tab/>
        <w:t xml:space="preserve">“Public </w:t>
      </w:r>
      <w:proofErr w:type="spellStart"/>
      <w:r w:rsidRPr="00773B55">
        <w:rPr>
          <w:sz w:val="22"/>
          <w:szCs w:val="22"/>
          <w:lang w:val="fr-FR"/>
        </w:rPr>
        <w:t>Space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Democracy</w:t>
      </w:r>
      <w:proofErr w:type="spellEnd"/>
      <w:r w:rsidRPr="00773B55">
        <w:rPr>
          <w:sz w:val="22"/>
          <w:szCs w:val="22"/>
          <w:lang w:val="fr-FR"/>
        </w:rPr>
        <w:t>”, NOMIS-EHESS</w:t>
      </w:r>
    </w:p>
    <w:p w14:paraId="62E9E2D8" w14:textId="77777777" w:rsidR="00C00E91" w:rsidRPr="00773B55" w:rsidRDefault="00000000">
      <w:pPr>
        <w:spacing w:line="276" w:lineRule="auto"/>
        <w:ind w:left="2127" w:hanging="2123"/>
        <w:jc w:val="both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2017-2018</w:t>
      </w:r>
      <w:r w:rsidRPr="00773B55">
        <w:rPr>
          <w:sz w:val="22"/>
          <w:szCs w:val="22"/>
          <w:lang w:val="fr-FR"/>
        </w:rPr>
        <w:tab/>
        <w:t>“Normes, Pratiques et Politiques : l’islam et l’Europe à l’ère globale”, IRIS</w:t>
      </w:r>
      <w:proofErr w:type="gramStart"/>
      <w:r w:rsidRPr="00773B55">
        <w:rPr>
          <w:sz w:val="22"/>
          <w:szCs w:val="22"/>
          <w:lang w:val="fr-FR"/>
        </w:rPr>
        <w:t xml:space="preserve">-  </w:t>
      </w:r>
      <w:proofErr w:type="spellStart"/>
      <w:r w:rsidRPr="00773B55">
        <w:rPr>
          <w:sz w:val="22"/>
          <w:szCs w:val="22"/>
          <w:lang w:val="fr-FR"/>
        </w:rPr>
        <w:t>Etudes</w:t>
      </w:r>
      <w:proofErr w:type="spellEnd"/>
      <w:proofErr w:type="gramEnd"/>
      <w:r w:rsidRPr="00773B55">
        <w:rPr>
          <w:sz w:val="22"/>
          <w:szCs w:val="22"/>
          <w:lang w:val="fr-FR"/>
        </w:rPr>
        <w:t xml:space="preserve">    Globales, PSL</w:t>
      </w:r>
    </w:p>
    <w:p w14:paraId="41B05993" w14:textId="77777777" w:rsidR="00C00E91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2013-2015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“Judeo-Islam project, shared perspectives for Europe”, avec Amnon Raz-</w:t>
      </w:r>
      <w:proofErr w:type="spellStart"/>
      <w:r>
        <w:rPr>
          <w:sz w:val="22"/>
          <w:szCs w:val="22"/>
        </w:rPr>
        <w:t>Krakotzkin</w:t>
      </w:r>
      <w:proofErr w:type="spellEnd"/>
      <w:r>
        <w:rPr>
          <w:sz w:val="22"/>
          <w:szCs w:val="22"/>
        </w:rPr>
        <w:t xml:space="preserve"> International Study Group Van Leer Jerusalem Institute, Istanbul Policy Center, </w:t>
      </w:r>
      <w:proofErr w:type="spellStart"/>
      <w:r>
        <w:rPr>
          <w:sz w:val="22"/>
          <w:szCs w:val="22"/>
        </w:rPr>
        <w:t>Sabancı</w:t>
      </w:r>
      <w:proofErr w:type="spellEnd"/>
      <w:r>
        <w:rPr>
          <w:sz w:val="22"/>
          <w:szCs w:val="22"/>
        </w:rPr>
        <w:t xml:space="preserve"> University</w:t>
      </w:r>
    </w:p>
    <w:p w14:paraId="256945D4" w14:textId="77777777" w:rsidR="00C00E91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2009-2013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“Islam in the Making of European Public Sphere”, European Research Council (ERC), EHESS, under the grant agreement ERC-2008-AdG-230244/</w:t>
      </w:r>
    </w:p>
    <w:p w14:paraId="52A89F4B" w14:textId="77777777" w:rsidR="00C00E91" w:rsidRDefault="00C00E91"/>
    <w:p w14:paraId="29F3F2D0" w14:textId="77777777" w:rsidR="00C00E91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Academic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Career</w:t>
      </w:r>
      <w:proofErr w:type="spellEnd"/>
      <w:r>
        <w:rPr>
          <w:sz w:val="22"/>
          <w:szCs w:val="22"/>
        </w:rPr>
        <w:t xml:space="preserve"> </w:t>
      </w:r>
    </w:p>
    <w:p w14:paraId="644AA963" w14:textId="007F56FF" w:rsidR="00944297" w:rsidRDefault="00944297" w:rsidP="00944297">
      <w:pPr>
        <w:rPr>
          <w:sz w:val="22"/>
          <w:szCs w:val="22"/>
          <w:lang w:val="tr-TR"/>
        </w:rPr>
      </w:pPr>
      <w:r w:rsidRPr="00944297">
        <w:rPr>
          <w:sz w:val="22"/>
          <w:szCs w:val="22"/>
          <w:lang w:val="tr-TR"/>
        </w:rPr>
        <w:t>2022-</w:t>
      </w:r>
      <w:r w:rsidRPr="00944297">
        <w:rPr>
          <w:sz w:val="22"/>
          <w:szCs w:val="22"/>
          <w:lang w:val="tr-TR"/>
        </w:rPr>
        <w:tab/>
      </w:r>
      <w:r w:rsidRPr="00944297">
        <w:rPr>
          <w:sz w:val="22"/>
          <w:szCs w:val="22"/>
          <w:lang w:val="tr-TR"/>
        </w:rPr>
        <w:tab/>
      </w:r>
      <w:r w:rsidRPr="00944297">
        <w:rPr>
          <w:sz w:val="22"/>
          <w:szCs w:val="22"/>
          <w:lang w:val="tr-TR"/>
        </w:rPr>
        <w:tab/>
      </w:r>
      <w:proofErr w:type="spellStart"/>
      <w:r w:rsidRPr="00944297">
        <w:rPr>
          <w:sz w:val="22"/>
          <w:szCs w:val="22"/>
          <w:lang w:val="tr-TR"/>
        </w:rPr>
        <w:t>Professor</w:t>
      </w:r>
      <w:proofErr w:type="spellEnd"/>
      <w:r w:rsidRPr="00944297">
        <w:rPr>
          <w:sz w:val="22"/>
          <w:szCs w:val="22"/>
          <w:lang w:val="tr-TR"/>
        </w:rPr>
        <w:t xml:space="preserve"> of </w:t>
      </w:r>
      <w:proofErr w:type="spellStart"/>
      <w:r w:rsidRPr="00944297">
        <w:rPr>
          <w:sz w:val="22"/>
          <w:szCs w:val="22"/>
          <w:lang w:val="tr-TR"/>
        </w:rPr>
        <w:t>Sociology</w:t>
      </w:r>
      <w:proofErr w:type="spellEnd"/>
      <w:r w:rsidRPr="00944297">
        <w:rPr>
          <w:sz w:val="22"/>
          <w:szCs w:val="22"/>
          <w:lang w:val="tr-TR"/>
        </w:rPr>
        <w:t xml:space="preserve"> (</w:t>
      </w:r>
      <w:proofErr w:type="spellStart"/>
      <w:r w:rsidRPr="00944297">
        <w:rPr>
          <w:sz w:val="22"/>
          <w:szCs w:val="22"/>
          <w:lang w:val="tr-TR"/>
        </w:rPr>
        <w:t>emeritus</w:t>
      </w:r>
      <w:proofErr w:type="spellEnd"/>
      <w:r w:rsidRPr="00944297">
        <w:rPr>
          <w:sz w:val="22"/>
          <w:szCs w:val="22"/>
          <w:lang w:val="tr-TR"/>
        </w:rPr>
        <w:t xml:space="preserve">), EHESS, </w:t>
      </w:r>
      <w:proofErr w:type="spellStart"/>
      <w:r w:rsidRPr="00944297">
        <w:rPr>
          <w:sz w:val="22"/>
          <w:szCs w:val="22"/>
          <w:lang w:val="tr-TR"/>
        </w:rPr>
        <w:t>Ecole</w:t>
      </w:r>
      <w:proofErr w:type="spellEnd"/>
      <w:r w:rsidRPr="00944297">
        <w:rPr>
          <w:sz w:val="22"/>
          <w:szCs w:val="22"/>
          <w:lang w:val="tr-TR"/>
        </w:rPr>
        <w:t xml:space="preserve"> </w:t>
      </w:r>
      <w:proofErr w:type="spellStart"/>
      <w:r w:rsidRPr="00944297">
        <w:rPr>
          <w:sz w:val="22"/>
          <w:szCs w:val="22"/>
          <w:lang w:val="tr-TR"/>
        </w:rPr>
        <w:t>des</w:t>
      </w:r>
      <w:proofErr w:type="spellEnd"/>
      <w:r w:rsidRPr="00944297">
        <w:rPr>
          <w:sz w:val="22"/>
          <w:szCs w:val="22"/>
          <w:lang w:val="tr-TR"/>
        </w:rPr>
        <w:t xml:space="preserve"> </w:t>
      </w:r>
      <w:proofErr w:type="spellStart"/>
      <w:r w:rsidRPr="00944297">
        <w:rPr>
          <w:sz w:val="22"/>
          <w:szCs w:val="22"/>
          <w:lang w:val="tr-TR"/>
        </w:rPr>
        <w:t>Hautes</w:t>
      </w:r>
      <w:proofErr w:type="spellEnd"/>
      <w:r w:rsidRPr="00944297">
        <w:rPr>
          <w:sz w:val="22"/>
          <w:szCs w:val="22"/>
          <w:lang w:val="tr-TR"/>
        </w:rPr>
        <w:t xml:space="preserve"> </w:t>
      </w:r>
      <w:proofErr w:type="spellStart"/>
      <w:r w:rsidRPr="00944297">
        <w:rPr>
          <w:sz w:val="22"/>
          <w:szCs w:val="22"/>
          <w:lang w:val="tr-TR"/>
        </w:rPr>
        <w:t>Etudes</w:t>
      </w:r>
      <w:proofErr w:type="spellEnd"/>
      <w:r w:rsidRPr="00944297">
        <w:rPr>
          <w:sz w:val="22"/>
          <w:szCs w:val="22"/>
          <w:lang w:val="tr-TR"/>
        </w:rPr>
        <w:t xml:space="preserve"> en </w:t>
      </w:r>
    </w:p>
    <w:p w14:paraId="1B155A1A" w14:textId="470C0B6F" w:rsidR="00944297" w:rsidRPr="00944297" w:rsidRDefault="00944297" w:rsidP="00944297">
      <w:pPr>
        <w:rPr>
          <w:sz w:val="22"/>
          <w:szCs w:val="22"/>
          <w:lang w:val="tr-TR"/>
        </w:rPr>
      </w:pPr>
      <w:r>
        <w:rPr>
          <w:sz w:val="22"/>
          <w:szCs w:val="22"/>
          <w:lang w:val="tr-TR"/>
        </w:rPr>
        <w:tab/>
      </w:r>
      <w:r>
        <w:rPr>
          <w:sz w:val="22"/>
          <w:szCs w:val="22"/>
          <w:lang w:val="tr-TR"/>
        </w:rPr>
        <w:tab/>
      </w:r>
      <w:r>
        <w:rPr>
          <w:sz w:val="22"/>
          <w:szCs w:val="22"/>
          <w:lang w:val="tr-TR"/>
        </w:rPr>
        <w:tab/>
      </w:r>
      <w:proofErr w:type="spellStart"/>
      <w:r>
        <w:rPr>
          <w:sz w:val="22"/>
          <w:szCs w:val="22"/>
          <w:lang w:val="tr-TR"/>
        </w:rPr>
        <w:t>Sciences</w:t>
      </w:r>
      <w:proofErr w:type="spellEnd"/>
      <w:r>
        <w:rPr>
          <w:sz w:val="22"/>
          <w:szCs w:val="22"/>
          <w:lang w:val="tr-TR"/>
        </w:rPr>
        <w:t xml:space="preserve"> </w:t>
      </w:r>
      <w:proofErr w:type="spellStart"/>
      <w:r>
        <w:rPr>
          <w:sz w:val="22"/>
          <w:szCs w:val="22"/>
          <w:lang w:val="tr-TR"/>
        </w:rPr>
        <w:t>Sociales</w:t>
      </w:r>
      <w:proofErr w:type="spellEnd"/>
      <w:r>
        <w:rPr>
          <w:sz w:val="22"/>
          <w:szCs w:val="22"/>
          <w:lang w:val="tr-TR"/>
        </w:rPr>
        <w:t>, Paris, France</w:t>
      </w:r>
    </w:p>
    <w:p w14:paraId="0EB6E4FD" w14:textId="77777777" w:rsidR="00C00E91" w:rsidRPr="00944297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2001-2022</w:t>
      </w:r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Professor of </w:t>
      </w:r>
      <w:proofErr w:type="spellStart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Sociology</w:t>
      </w:r>
      <w:proofErr w:type="spellEnd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</w:t>
      </w:r>
      <w:proofErr w:type="spellStart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944297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197B861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2018 (</w:t>
      </w:r>
      <w:r>
        <w:rPr>
          <w:sz w:val="22"/>
          <w:szCs w:val="22"/>
        </w:rPr>
        <w:t>Aug.</w:t>
      </w:r>
      <w:r>
        <w:rPr>
          <w:rFonts w:ascii="Times New Roman" w:hAnsi="Times New Roman"/>
          <w:color w:val="000000"/>
          <w:sz w:val="22"/>
          <w:szCs w:val="22"/>
        </w:rPr>
        <w:t>)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sz w:val="22"/>
          <w:szCs w:val="22"/>
        </w:rPr>
        <w:t>Professor of Sociology</w:t>
      </w:r>
      <w:r>
        <w:rPr>
          <w:rFonts w:ascii="Times New Roman" w:hAnsi="Times New Roman"/>
          <w:color w:val="000000"/>
          <w:sz w:val="22"/>
          <w:szCs w:val="22"/>
        </w:rPr>
        <w:t>, Summer PhD seminars « Epistemology of Area Studies and Global Studies », EHESS, PSL, Columbia University, UCAD, Paris, France</w:t>
      </w:r>
    </w:p>
    <w:p w14:paraId="32D310F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2018 (June)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Summer PhD seminars, The New School University, The Institute for Critical Social Inquiry (ICSI), New York, United States</w:t>
      </w:r>
    </w:p>
    <w:p w14:paraId="663DD46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2011 (May)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University lecturer seminars, Cornell University, Ithaca, United States</w:t>
      </w:r>
    </w:p>
    <w:p w14:paraId="6D0B427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2011 (Sept)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Van Leer Jerusalem Institute, Jerusalem, Israel</w:t>
      </w:r>
    </w:p>
    <w:p w14:paraId="6402E75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2011 (July)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summer school, lecture with Michael Sandel, Summer University of Cortona, organized by IWM (</w:t>
      </w:r>
      <w:r>
        <w:rPr>
          <w:sz w:val="22"/>
          <w:szCs w:val="22"/>
        </w:rPr>
        <w:t>Institute</w:t>
      </w:r>
      <w:r>
        <w:rPr>
          <w:rFonts w:ascii="Times New Roman" w:hAnsi="Times New Roman"/>
          <w:color w:val="000000"/>
          <w:sz w:val="22"/>
          <w:szCs w:val="22"/>
        </w:rPr>
        <w:t xml:space="preserve"> for Human Sciences in Vienna)</w:t>
      </w:r>
    </w:p>
    <w:p w14:paraId="5E72C3E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2008 (March-May)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New School for Social Research, New York, USA</w:t>
      </w:r>
    </w:p>
    <w:p w14:paraId="73D2956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highlight w:val="cyan"/>
        </w:rPr>
      </w:pPr>
      <w:r>
        <w:rPr>
          <w:rFonts w:ascii="Times New Roman" w:hAnsi="Times New Roman"/>
          <w:color w:val="000000"/>
          <w:sz w:val="22"/>
          <w:szCs w:val="22"/>
        </w:rPr>
        <w:t>2008 (Sept-Dec)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Visiting Scholar, MIT, Cambridge, MA, USA </w:t>
      </w:r>
    </w:p>
    <w:p w14:paraId="70BAE03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2007 (March-May)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New School for Social Research, New York, USA</w:t>
      </w:r>
    </w:p>
    <w:p w14:paraId="4C37AC2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2005 (Sept-Dec)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MIT, Cambridge, MA, USA</w:t>
      </w:r>
    </w:p>
    <w:p w14:paraId="0ED4A48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1998 – 2001 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Visiting Scholar, triennial invitation, 4 months per year, EHESS, </w:t>
      </w:r>
    </w:p>
    <w:p w14:paraId="0EB947C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1559" w:firstLine="565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75048578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ind w:left="1559" w:firstLine="565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981526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1996 – 1997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Fellow Researcher, Wissenschaftskolleg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zu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Berlin, Institute for Advanced Study, Berlin, Germany </w:t>
      </w:r>
    </w:p>
    <w:p w14:paraId="0143963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1995 (June-July)</w:t>
      </w:r>
      <w:r>
        <w:rPr>
          <w:rFonts w:ascii="Times New Roman" w:hAnsi="Times New Roman"/>
          <w:color w:val="000000"/>
          <w:sz w:val="22"/>
          <w:szCs w:val="22"/>
        </w:rPr>
        <w:tab/>
        <w:t>Fellow Researcher, Bellagio Study Center, Rockefeller Foundation, Italy</w:t>
      </w:r>
    </w:p>
    <w:p w14:paraId="18E73A9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1994 – 1995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ab/>
        <w:t>Visiting Scholar, University of Michigan, Ann Arbor, MI, USA</w:t>
      </w:r>
    </w:p>
    <w:p w14:paraId="79BF6E9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60" w:hanging="216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1991 – 1992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Visiting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Scholar, Institut d'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Politiques, FNSP, Fondation Nationale des Sciences Politiques, Paris, France</w:t>
      </w:r>
    </w:p>
    <w:p w14:paraId="4001D9D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1986 – 2001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 Professor of Sociology,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Bogazici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Istanbul, Turkey </w:t>
      </w:r>
    </w:p>
    <w:p w14:paraId="220E62C6" w14:textId="77777777" w:rsidR="00C00E91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Education</w:t>
      </w:r>
      <w:proofErr w:type="spellEnd"/>
    </w:p>
    <w:p w14:paraId="1CF007B8" w14:textId="77777777" w:rsidR="00C00E91" w:rsidRDefault="00C00E91">
      <w:pPr>
        <w:pStyle w:val="Titre2"/>
        <w:ind w:left="567" w:hanging="567"/>
        <w:jc w:val="both"/>
        <w:rPr>
          <w:sz w:val="22"/>
          <w:szCs w:val="22"/>
        </w:rPr>
      </w:pPr>
    </w:p>
    <w:p w14:paraId="3F64E3C1" w14:textId="77777777" w:rsidR="00C00E91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Associate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Professorship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Bogazici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, 1988, </w:t>
      </w:r>
      <w:proofErr w:type="spellStart"/>
      <w:r>
        <w:rPr>
          <w:b w:val="0"/>
          <w:sz w:val="22"/>
          <w:szCs w:val="22"/>
        </w:rPr>
        <w:t>Istanbul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Turkey</w:t>
      </w:r>
      <w:proofErr w:type="spellEnd"/>
    </w:p>
    <w:p w14:paraId="1C8228A6" w14:textId="77777777" w:rsidR="00C00E91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Ph.D</w:t>
      </w:r>
      <w:proofErr w:type="spellEnd"/>
      <w:r>
        <w:rPr>
          <w:b w:val="0"/>
          <w:sz w:val="22"/>
          <w:szCs w:val="22"/>
        </w:rPr>
        <w:t xml:space="preserve">. in </w:t>
      </w:r>
      <w:proofErr w:type="spellStart"/>
      <w:r>
        <w:rPr>
          <w:b w:val="0"/>
          <w:sz w:val="22"/>
          <w:szCs w:val="22"/>
        </w:rPr>
        <w:t>Sociology</w:t>
      </w:r>
      <w:proofErr w:type="spellEnd"/>
      <w:r>
        <w:rPr>
          <w:b w:val="0"/>
          <w:sz w:val="22"/>
          <w:szCs w:val="22"/>
        </w:rPr>
        <w:t xml:space="preserve">, EHESS, </w:t>
      </w:r>
      <w:proofErr w:type="spellStart"/>
      <w:r>
        <w:rPr>
          <w:b w:val="0"/>
          <w:sz w:val="22"/>
          <w:szCs w:val="22"/>
        </w:rPr>
        <w:t>Ecole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Hautes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Etudes</w:t>
      </w:r>
      <w:proofErr w:type="spellEnd"/>
      <w:r>
        <w:rPr>
          <w:b w:val="0"/>
          <w:sz w:val="22"/>
          <w:szCs w:val="22"/>
        </w:rPr>
        <w:t xml:space="preserve"> en </w:t>
      </w:r>
      <w:proofErr w:type="spellStart"/>
      <w:r>
        <w:rPr>
          <w:b w:val="0"/>
          <w:sz w:val="22"/>
          <w:szCs w:val="22"/>
        </w:rPr>
        <w:t>Sciences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Sociales</w:t>
      </w:r>
      <w:proofErr w:type="spellEnd"/>
      <w:r>
        <w:rPr>
          <w:b w:val="0"/>
          <w:sz w:val="22"/>
          <w:szCs w:val="22"/>
        </w:rPr>
        <w:t>, 1982, Paris, France</w:t>
      </w:r>
    </w:p>
    <w:p w14:paraId="485E315C" w14:textId="77777777" w:rsidR="00C00E91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D.E.A. of </w:t>
      </w:r>
      <w:proofErr w:type="spellStart"/>
      <w:r>
        <w:rPr>
          <w:b w:val="0"/>
          <w:sz w:val="22"/>
          <w:szCs w:val="22"/>
        </w:rPr>
        <w:t>Sociology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 of Paris I, 1978, Paris, France</w:t>
      </w:r>
    </w:p>
    <w:p w14:paraId="60987415" w14:textId="77777777" w:rsidR="00C00E91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M.A. in </w:t>
      </w:r>
      <w:proofErr w:type="spellStart"/>
      <w:r>
        <w:rPr>
          <w:b w:val="0"/>
          <w:sz w:val="22"/>
          <w:szCs w:val="22"/>
        </w:rPr>
        <w:t>Sociology</w:t>
      </w:r>
      <w:proofErr w:type="spellEnd"/>
      <w:r>
        <w:rPr>
          <w:b w:val="0"/>
          <w:sz w:val="22"/>
          <w:szCs w:val="22"/>
        </w:rPr>
        <w:t xml:space="preserve">, METU, </w:t>
      </w:r>
      <w:proofErr w:type="spellStart"/>
      <w:r>
        <w:rPr>
          <w:b w:val="0"/>
          <w:sz w:val="22"/>
          <w:szCs w:val="22"/>
        </w:rPr>
        <w:t>Middle</w:t>
      </w:r>
      <w:proofErr w:type="spellEnd"/>
      <w:r>
        <w:rPr>
          <w:b w:val="0"/>
          <w:sz w:val="22"/>
          <w:szCs w:val="22"/>
        </w:rPr>
        <w:t xml:space="preserve"> East Technical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, 1974, Ankara, </w:t>
      </w:r>
      <w:proofErr w:type="spellStart"/>
      <w:r>
        <w:rPr>
          <w:b w:val="0"/>
          <w:sz w:val="22"/>
          <w:szCs w:val="22"/>
        </w:rPr>
        <w:t>Turkey</w:t>
      </w:r>
      <w:proofErr w:type="spellEnd"/>
    </w:p>
    <w:p w14:paraId="53AA256A" w14:textId="77777777" w:rsidR="00C00E91" w:rsidRDefault="00C00E91">
      <w:pPr>
        <w:pStyle w:val="Titre2"/>
        <w:ind w:left="0" w:firstLine="0"/>
        <w:jc w:val="both"/>
        <w:rPr>
          <w:sz w:val="22"/>
          <w:szCs w:val="22"/>
        </w:rPr>
      </w:pPr>
    </w:p>
    <w:p w14:paraId="416A40E7" w14:textId="77777777" w:rsidR="00C00E91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Graduate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Seminars</w:t>
      </w:r>
      <w:proofErr w:type="spellEnd"/>
      <w:r>
        <w:rPr>
          <w:sz w:val="22"/>
          <w:szCs w:val="22"/>
        </w:rPr>
        <w:t xml:space="preserve"> at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EHESS, </w:t>
      </w:r>
      <w:proofErr w:type="spellStart"/>
      <w:r>
        <w:rPr>
          <w:sz w:val="22"/>
          <w:szCs w:val="22"/>
        </w:rPr>
        <w:t>Ecole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Hautes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Etudes</w:t>
      </w:r>
      <w:proofErr w:type="spellEnd"/>
      <w:r>
        <w:rPr>
          <w:sz w:val="22"/>
          <w:szCs w:val="22"/>
        </w:rPr>
        <w:t xml:space="preserve"> en </w:t>
      </w:r>
      <w:proofErr w:type="spellStart"/>
      <w:r>
        <w:rPr>
          <w:sz w:val="22"/>
          <w:szCs w:val="22"/>
        </w:rPr>
        <w:t>Sciences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Sociales</w:t>
      </w:r>
      <w:proofErr w:type="spellEnd"/>
      <w:r>
        <w:rPr>
          <w:sz w:val="22"/>
          <w:szCs w:val="22"/>
        </w:rPr>
        <w:t>, Paris, France</w:t>
      </w:r>
    </w:p>
    <w:p w14:paraId="2448BF40" w14:textId="77777777" w:rsidR="00C00E91" w:rsidRPr="00773B55" w:rsidRDefault="00C00E91">
      <w:pPr>
        <w:tabs>
          <w:tab w:val="left" w:pos="720"/>
          <w:tab w:val="left" w:pos="1440"/>
          <w:tab w:val="left" w:pos="2160"/>
        </w:tabs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</w:p>
    <w:p w14:paraId="15DDD238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2014-2022    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>La démocratie de la place publique : les mouvements de Maïdan</w:t>
      </w:r>
    </w:p>
    <w:p w14:paraId="79D66B42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2017-20</w:t>
      </w:r>
      <w:r w:rsidRPr="00773B55">
        <w:rPr>
          <w:sz w:val="22"/>
          <w:szCs w:val="22"/>
          <w:lang w:val="fr-FR"/>
        </w:rPr>
        <w:t>22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Les mouvements néo-populistes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Gilles Bataillon </w:t>
      </w:r>
    </w:p>
    <w:p w14:paraId="31DDB6AB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color w:val="000000"/>
          <w:sz w:val="22"/>
          <w:szCs w:val="22"/>
          <w:lang w:val="fr-FR"/>
        </w:rPr>
      </w:pPr>
      <w:r w:rsidRPr="00773B55">
        <w:rPr>
          <w:color w:val="000000"/>
          <w:sz w:val="22"/>
          <w:szCs w:val="22"/>
          <w:lang w:val="fr-FR"/>
        </w:rPr>
        <w:t>2015-2016</w:t>
      </w:r>
      <w:r w:rsidRPr="00773B55">
        <w:rPr>
          <w:color w:val="000000"/>
          <w:sz w:val="22"/>
          <w:szCs w:val="22"/>
          <w:lang w:val="fr-FR"/>
        </w:rPr>
        <w:tab/>
        <w:t>Perspectives musulmanes et juives sur l’Europe : au-delà de la Judéo-Islamophobie</w:t>
      </w:r>
    </w:p>
    <w:p w14:paraId="21B582FB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2001-2014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>Islam Public Européen</w:t>
      </w:r>
    </w:p>
    <w:p w14:paraId="4B6EAE40" w14:textId="77777777" w:rsidR="00C00E91" w:rsidRPr="00773B55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2008-2015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Modernités non-occidentales : le cas de la Turquie et du Japon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avec K.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Yatabe</w:t>
      </w:r>
      <w:proofErr w:type="spellEnd"/>
    </w:p>
    <w:p w14:paraId="701FA9A2" w14:textId="77777777" w:rsidR="00C00E91" w:rsidRDefault="00C00E91">
      <w:pPr>
        <w:pStyle w:val="Titre2"/>
        <w:ind w:left="0" w:firstLine="0"/>
        <w:jc w:val="both"/>
        <w:rPr>
          <w:sz w:val="22"/>
          <w:szCs w:val="22"/>
        </w:rPr>
      </w:pPr>
    </w:p>
    <w:p w14:paraId="09BBAAA2" w14:textId="77777777" w:rsidR="00C00E91" w:rsidRDefault="00000000">
      <w:pPr>
        <w:pStyle w:val="Titre2"/>
        <w:ind w:left="0" w:firstLine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Academic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Administrative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Activities</w:t>
      </w:r>
      <w:proofErr w:type="spellEnd"/>
    </w:p>
    <w:p w14:paraId="7F8DC936" w14:textId="77777777" w:rsidR="00C00E91" w:rsidRDefault="00C00E91">
      <w:pPr>
        <w:jc w:val="both"/>
      </w:pPr>
    </w:p>
    <w:p w14:paraId="481187B1" w14:textId="16B92ABC" w:rsidR="00944297" w:rsidRPr="006664D7" w:rsidRDefault="00944297">
      <w:pPr>
        <w:ind w:left="1410" w:hanging="1410"/>
        <w:jc w:val="both"/>
        <w:rPr>
          <w:sz w:val="22"/>
          <w:szCs w:val="22"/>
        </w:rPr>
      </w:pPr>
      <w:r w:rsidRPr="006664D7">
        <w:rPr>
          <w:sz w:val="22"/>
          <w:szCs w:val="22"/>
        </w:rPr>
        <w:t>2021-</w:t>
      </w:r>
      <w:r w:rsidRPr="006664D7">
        <w:rPr>
          <w:sz w:val="22"/>
          <w:szCs w:val="22"/>
        </w:rPr>
        <w:tab/>
        <w:t xml:space="preserve">Member of Administrative Council, Vigie de la </w:t>
      </w:r>
      <w:proofErr w:type="spellStart"/>
      <w:r w:rsidRPr="006664D7">
        <w:rPr>
          <w:sz w:val="22"/>
          <w:szCs w:val="22"/>
        </w:rPr>
        <w:t>laïcité</w:t>
      </w:r>
      <w:proofErr w:type="spellEnd"/>
      <w:r w:rsidRPr="006664D7">
        <w:rPr>
          <w:sz w:val="22"/>
          <w:szCs w:val="22"/>
        </w:rPr>
        <w:t>, Paris, France</w:t>
      </w:r>
    </w:p>
    <w:p w14:paraId="7D6D1DF1" w14:textId="00F16738" w:rsidR="00C00E91" w:rsidRDefault="00000000">
      <w:pPr>
        <w:ind w:left="1410" w:hanging="1410"/>
        <w:jc w:val="both"/>
        <w:rPr>
          <w:sz w:val="22"/>
          <w:szCs w:val="22"/>
        </w:rPr>
      </w:pPr>
      <w:r>
        <w:rPr>
          <w:sz w:val="22"/>
          <w:szCs w:val="22"/>
        </w:rPr>
        <w:t>2020-</w:t>
      </w:r>
      <w:r>
        <w:rPr>
          <w:sz w:val="22"/>
          <w:szCs w:val="22"/>
        </w:rPr>
        <w:tab/>
        <w:t xml:space="preserve">Member of Board of Directors of the </w:t>
      </w:r>
      <w:r>
        <w:rPr>
          <w:b/>
          <w:sz w:val="22"/>
          <w:szCs w:val="22"/>
        </w:rPr>
        <w:t>Center for Transcultural Studies</w:t>
      </w:r>
      <w:r>
        <w:rPr>
          <w:sz w:val="22"/>
          <w:szCs w:val="22"/>
        </w:rPr>
        <w:t>, Northwestern University, a leading research institution that creates new forms of cultural understanding, Evanston, USA</w:t>
      </w:r>
    </w:p>
    <w:p w14:paraId="5E22942B" w14:textId="77777777" w:rsidR="00C00E91" w:rsidRDefault="00000000">
      <w:pPr>
        <w:ind w:left="1410" w:hanging="141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Member of the </w:t>
      </w:r>
      <w:r>
        <w:rPr>
          <w:b/>
          <w:sz w:val="22"/>
          <w:szCs w:val="22"/>
        </w:rPr>
        <w:t>Forum on Democratic Participation and the Future of Europe, School of Transnational Governance (STG)</w:t>
      </w:r>
      <w:r>
        <w:rPr>
          <w:sz w:val="22"/>
          <w:szCs w:val="22"/>
        </w:rPr>
        <w:t>, European University Institute, Florence, Italy</w:t>
      </w:r>
    </w:p>
    <w:p w14:paraId="6F9B2BEE" w14:textId="77777777" w:rsidR="00C00E91" w:rsidRPr="00773B55" w:rsidRDefault="00000000">
      <w:pPr>
        <w:ind w:left="1410" w:hanging="1410"/>
        <w:jc w:val="both"/>
        <w:rPr>
          <w:b/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2018-</w:t>
      </w:r>
      <w:r w:rsidRPr="00773B55">
        <w:rPr>
          <w:sz w:val="22"/>
          <w:szCs w:val="22"/>
          <w:lang w:val="fr-FR"/>
        </w:rPr>
        <w:tab/>
      </w:r>
      <w:r w:rsidRPr="00773B55">
        <w:rPr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International Scientific </w:t>
      </w:r>
      <w:proofErr w:type="spellStart"/>
      <w:r w:rsidRPr="00773B55">
        <w:rPr>
          <w:sz w:val="22"/>
          <w:szCs w:val="22"/>
          <w:lang w:val="fr-FR"/>
        </w:rPr>
        <w:t>Committee</w:t>
      </w:r>
      <w:proofErr w:type="spellEnd"/>
      <w:r w:rsidRPr="00773B55">
        <w:rPr>
          <w:sz w:val="22"/>
          <w:szCs w:val="22"/>
          <w:lang w:val="fr-FR"/>
        </w:rPr>
        <w:t xml:space="preserve"> of the journal </w:t>
      </w:r>
      <w:r w:rsidRPr="00773B55">
        <w:rPr>
          <w:b/>
          <w:sz w:val="22"/>
          <w:szCs w:val="22"/>
          <w:lang w:val="fr-FR"/>
        </w:rPr>
        <w:t xml:space="preserve">Violence, </w:t>
      </w:r>
      <w:r w:rsidRPr="00773B55">
        <w:rPr>
          <w:sz w:val="22"/>
          <w:szCs w:val="22"/>
          <w:lang w:val="fr-FR"/>
        </w:rPr>
        <w:t>Fondation Maison des Sciences de l’Homme, Paris, France</w:t>
      </w:r>
    </w:p>
    <w:p w14:paraId="2EF14266" w14:textId="73B40593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2017-</w:t>
      </w:r>
      <w:r w:rsidR="007C3D3E">
        <w:rPr>
          <w:sz w:val="22"/>
          <w:szCs w:val="22"/>
          <w:lang w:val="fr-FR"/>
        </w:rPr>
        <w:t>2024</w:t>
      </w:r>
      <w:r w:rsidRPr="00773B55">
        <w:rPr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Scientific Council, </w:t>
      </w:r>
      <w:r w:rsidRPr="00773B55">
        <w:rPr>
          <w:b/>
          <w:sz w:val="22"/>
          <w:szCs w:val="22"/>
          <w:lang w:val="fr-FR"/>
        </w:rPr>
        <w:t>Fondation Maison des sciences de l’homme</w:t>
      </w:r>
      <w:r w:rsidRPr="00773B55">
        <w:rPr>
          <w:sz w:val="22"/>
          <w:szCs w:val="22"/>
          <w:lang w:val="fr-FR"/>
        </w:rPr>
        <w:t>, Paris, France</w:t>
      </w:r>
    </w:p>
    <w:p w14:paraId="788CFD1F" w14:textId="77777777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2017-2018 </w:t>
      </w:r>
      <w:r w:rsidRPr="00773B55">
        <w:rPr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</w:t>
      </w:r>
      <w:proofErr w:type="spellStart"/>
      <w:r w:rsidRPr="00773B55">
        <w:rPr>
          <w:sz w:val="22"/>
          <w:szCs w:val="22"/>
          <w:lang w:val="fr-FR"/>
        </w:rPr>
        <w:t>Steering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Committee</w:t>
      </w:r>
      <w:proofErr w:type="spellEnd"/>
      <w:r w:rsidRPr="00773B55">
        <w:rPr>
          <w:sz w:val="22"/>
          <w:szCs w:val="22"/>
          <w:lang w:val="fr-FR"/>
        </w:rPr>
        <w:t xml:space="preserve"> « Islam et société – l’islam dans la cité en temps de mondialisation », </w:t>
      </w:r>
      <w:r w:rsidRPr="00773B55">
        <w:rPr>
          <w:b/>
          <w:sz w:val="22"/>
          <w:szCs w:val="22"/>
          <w:lang w:val="fr-FR"/>
        </w:rPr>
        <w:t>PSL</w:t>
      </w:r>
      <w:r w:rsidRPr="00773B55">
        <w:rPr>
          <w:sz w:val="22"/>
          <w:szCs w:val="22"/>
          <w:lang w:val="fr-FR"/>
        </w:rPr>
        <w:t>, Paris, France</w:t>
      </w:r>
    </w:p>
    <w:p w14:paraId="53D785B2" w14:textId="77777777" w:rsidR="00C00E91" w:rsidRDefault="00000000">
      <w:pPr>
        <w:ind w:left="1410" w:hanging="1410"/>
        <w:rPr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2017-</w:t>
      </w:r>
      <w:r>
        <w:rPr>
          <w:rFonts w:ascii="Times New Roman" w:hAnsi="Times New Roman"/>
          <w:sz w:val="22"/>
          <w:szCs w:val="22"/>
        </w:rPr>
        <w:tab/>
        <w:t xml:space="preserve">Member of Editorial Advisory Board of the </w:t>
      </w:r>
      <w:r>
        <w:rPr>
          <w:b/>
          <w:sz w:val="22"/>
          <w:szCs w:val="22"/>
        </w:rPr>
        <w:t xml:space="preserve">journal </w:t>
      </w:r>
      <w:proofErr w:type="spellStart"/>
      <w:r>
        <w:rPr>
          <w:b/>
          <w:sz w:val="22"/>
          <w:szCs w:val="22"/>
        </w:rPr>
        <w:t>Tumultes</w:t>
      </w:r>
      <w:proofErr w:type="spellEnd"/>
      <w:r>
        <w:rPr>
          <w:sz w:val="22"/>
          <w:szCs w:val="22"/>
        </w:rPr>
        <w:t>, Paris, France</w:t>
      </w:r>
    </w:p>
    <w:p w14:paraId="0E30EC30" w14:textId="77777777" w:rsidR="00C00E91" w:rsidRDefault="00000000">
      <w:pPr>
        <w:ind w:left="1410" w:hanging="1410"/>
        <w:rPr>
          <w:sz w:val="22"/>
          <w:szCs w:val="22"/>
        </w:rPr>
      </w:pPr>
      <w:r>
        <w:rPr>
          <w:sz w:val="22"/>
          <w:szCs w:val="22"/>
        </w:rPr>
        <w:t>2017-</w:t>
      </w:r>
      <w:r>
        <w:rPr>
          <w:sz w:val="22"/>
          <w:szCs w:val="22"/>
        </w:rPr>
        <w:tab/>
        <w:t xml:space="preserve">Member of International Advisory Committee, </w:t>
      </w:r>
      <w:r>
        <w:rPr>
          <w:b/>
          <w:sz w:val="22"/>
          <w:szCs w:val="22"/>
        </w:rPr>
        <w:t>O.P Jindal Global University</w:t>
      </w:r>
      <w:r>
        <w:rPr>
          <w:sz w:val="22"/>
          <w:szCs w:val="22"/>
        </w:rPr>
        <w:t>, Haryana, India</w:t>
      </w:r>
    </w:p>
    <w:p w14:paraId="05E19DD8" w14:textId="77777777" w:rsidR="00C00E91" w:rsidRDefault="00000000">
      <w:pPr>
        <w:ind w:left="1410" w:hanging="1410"/>
        <w:rPr>
          <w:sz w:val="22"/>
          <w:szCs w:val="22"/>
        </w:rPr>
      </w:pPr>
      <w:r>
        <w:rPr>
          <w:sz w:val="22"/>
          <w:szCs w:val="22"/>
        </w:rPr>
        <w:t>2016-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Member of Scientific Council of Administration of </w:t>
      </w:r>
      <w:r>
        <w:rPr>
          <w:b/>
          <w:sz w:val="22"/>
          <w:szCs w:val="22"/>
        </w:rPr>
        <w:t>NOMIS Foundation</w:t>
      </w:r>
      <w:r>
        <w:rPr>
          <w:sz w:val="22"/>
          <w:szCs w:val="22"/>
        </w:rPr>
        <w:t xml:space="preserve">, Zurich, Switzerland </w:t>
      </w:r>
    </w:p>
    <w:p w14:paraId="3B7127FC" w14:textId="77777777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>
        <w:rPr>
          <w:sz w:val="22"/>
          <w:szCs w:val="22"/>
        </w:rPr>
        <w:lastRenderedPageBreak/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Scientific Council of Administration</w:t>
      </w:r>
      <w:r w:rsidRPr="00773B55">
        <w:rPr>
          <w:b/>
          <w:sz w:val="22"/>
          <w:szCs w:val="22"/>
          <w:lang w:val="fr-FR"/>
        </w:rPr>
        <w:t xml:space="preserve"> </w:t>
      </w:r>
      <w:r w:rsidRPr="00773B55">
        <w:rPr>
          <w:sz w:val="22"/>
          <w:szCs w:val="22"/>
          <w:lang w:val="fr-FR"/>
        </w:rPr>
        <w:t>of</w:t>
      </w:r>
      <w:r w:rsidRPr="00773B55">
        <w:rPr>
          <w:b/>
          <w:sz w:val="22"/>
          <w:szCs w:val="22"/>
          <w:lang w:val="fr-FR"/>
        </w:rPr>
        <w:t xml:space="preserve"> IRIS-Études Globales PSL, </w:t>
      </w:r>
      <w:r w:rsidRPr="00773B55">
        <w:rPr>
          <w:sz w:val="22"/>
          <w:szCs w:val="22"/>
          <w:lang w:val="fr-FR"/>
        </w:rPr>
        <w:t>l’axe du Politique dans un espace globalisé</w:t>
      </w:r>
    </w:p>
    <w:p w14:paraId="7F17B114" w14:textId="77777777" w:rsidR="00C00E91" w:rsidRDefault="00000000">
      <w:pPr>
        <w:ind w:left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Member of Editorial Advisory Board of the Journal of International Mediterranean Studies (</w:t>
      </w:r>
      <w:r>
        <w:rPr>
          <w:rFonts w:ascii="Times New Roman" w:hAnsi="Times New Roman"/>
          <w:b/>
          <w:sz w:val="22"/>
          <w:szCs w:val="22"/>
        </w:rPr>
        <w:t>REIM</w:t>
      </w:r>
      <w:r>
        <w:rPr>
          <w:rFonts w:ascii="Times New Roman" w:hAnsi="Times New Roman"/>
          <w:sz w:val="22"/>
          <w:szCs w:val="22"/>
        </w:rPr>
        <w:t>)</w:t>
      </w:r>
    </w:p>
    <w:p w14:paraId="4AF157DB" w14:textId="77777777" w:rsidR="00C00E91" w:rsidRPr="00773B55" w:rsidRDefault="00000000">
      <w:pPr>
        <w:ind w:left="1410" w:hanging="1410"/>
        <w:rPr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2015-2016</w:t>
      </w:r>
      <w:r w:rsidRPr="00773B55">
        <w:rPr>
          <w:rFonts w:ascii="Times New Roman" w:hAnsi="Times New Roman"/>
          <w:sz w:val="22"/>
          <w:szCs w:val="22"/>
          <w:lang w:val="fr-FR"/>
        </w:rPr>
        <w:tab/>
      </w:r>
      <w:proofErr w:type="spellStart"/>
      <w:r w:rsidRPr="00773B55">
        <w:rPr>
          <w:sz w:val="22"/>
          <w:szCs w:val="22"/>
          <w:lang w:val="fr-FR"/>
        </w:rPr>
        <w:t>Member</w:t>
      </w:r>
      <w:proofErr w:type="spellEnd"/>
      <w:r w:rsidRPr="00773B55">
        <w:rPr>
          <w:sz w:val="22"/>
          <w:szCs w:val="22"/>
          <w:lang w:val="fr-FR"/>
        </w:rPr>
        <w:t xml:space="preserve"> of Scientific Council « Islam, religion et société », </w:t>
      </w:r>
      <w:r w:rsidRPr="00773B55">
        <w:rPr>
          <w:b/>
          <w:sz w:val="22"/>
          <w:szCs w:val="22"/>
          <w:lang w:val="fr-FR"/>
        </w:rPr>
        <w:t>Bureau des Cultes du Ministère de l’Intérieur</w:t>
      </w:r>
      <w:r w:rsidRPr="00773B55">
        <w:rPr>
          <w:sz w:val="22"/>
          <w:szCs w:val="22"/>
          <w:lang w:val="fr-FR"/>
        </w:rPr>
        <w:t>, France</w:t>
      </w:r>
    </w:p>
    <w:p w14:paraId="27C455AF" w14:textId="77777777" w:rsidR="00C00E91" w:rsidRDefault="00000000">
      <w:pPr>
        <w:ind w:left="1410" w:hanging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2013-2018</w:t>
      </w:r>
      <w:r>
        <w:rPr>
          <w:rFonts w:ascii="Times New Roman" w:hAnsi="Times New Roman"/>
          <w:sz w:val="22"/>
          <w:szCs w:val="22"/>
        </w:rPr>
        <w:tab/>
        <w:t xml:space="preserve">Board of Trustee Member, </w:t>
      </w:r>
      <w:r>
        <w:rPr>
          <w:rFonts w:ascii="Times New Roman" w:hAnsi="Times New Roman"/>
          <w:b/>
          <w:sz w:val="22"/>
          <w:szCs w:val="22"/>
        </w:rPr>
        <w:t>The Van Leer Jerusalem Institute</w:t>
      </w:r>
      <w:r>
        <w:rPr>
          <w:rFonts w:ascii="Times New Roman" w:hAnsi="Times New Roman"/>
          <w:sz w:val="22"/>
          <w:szCs w:val="22"/>
        </w:rPr>
        <w:t>, a leading intellectual center for the interdisciplinary study and discussion of issues related to philosophy, society, culture, and education, Jerusalem, Israel</w:t>
      </w:r>
    </w:p>
    <w:p w14:paraId="3217EE58" w14:textId="77777777" w:rsidR="00C00E91" w:rsidRDefault="00000000">
      <w:pPr>
        <w:ind w:left="1410" w:hanging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2012 -           </w:t>
      </w:r>
      <w:r>
        <w:rPr>
          <w:rFonts w:ascii="Times New Roman" w:hAnsi="Times New Roman"/>
          <w:sz w:val="22"/>
          <w:szCs w:val="22"/>
        </w:rPr>
        <w:tab/>
      </w:r>
      <w:r>
        <w:rPr>
          <w:sz w:val="22"/>
          <w:szCs w:val="22"/>
        </w:rPr>
        <w:t>Principal</w:t>
      </w:r>
      <w:r>
        <w:rPr>
          <w:rFonts w:ascii="Times New Roman" w:hAnsi="Times New Roman"/>
          <w:sz w:val="22"/>
          <w:szCs w:val="22"/>
        </w:rPr>
        <w:t xml:space="preserve"> Member of Turkish Academy of Sciences (</w:t>
      </w:r>
      <w:r>
        <w:rPr>
          <w:rFonts w:ascii="Times New Roman" w:hAnsi="Times New Roman"/>
          <w:b/>
          <w:sz w:val="22"/>
          <w:szCs w:val="22"/>
        </w:rPr>
        <w:t>TÜBA</w:t>
      </w:r>
      <w:r>
        <w:rPr>
          <w:rFonts w:ascii="Times New Roman" w:hAnsi="Times New Roman"/>
          <w:sz w:val="22"/>
          <w:szCs w:val="22"/>
        </w:rPr>
        <w:t>), Autonomous Scholarly Body which promotes adoption of scientific ethics, freedom of expression and culture of debate, Ankara, Turkey</w:t>
      </w:r>
    </w:p>
    <w:p w14:paraId="5B1F82A7" w14:textId="77777777" w:rsidR="00C00E91" w:rsidRDefault="00000000">
      <w:pPr>
        <w:ind w:left="1410" w:hanging="141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  <w:t xml:space="preserve">Member of Editorial Advisory Board of the </w:t>
      </w:r>
      <w:r>
        <w:rPr>
          <w:rFonts w:ascii="Times New Roman" w:hAnsi="Times New Roman"/>
          <w:b/>
          <w:sz w:val="22"/>
          <w:szCs w:val="22"/>
        </w:rPr>
        <w:t>Turkish Review</w:t>
      </w:r>
      <w:r>
        <w:rPr>
          <w:rFonts w:ascii="Times New Roman" w:hAnsi="Times New Roman"/>
          <w:sz w:val="22"/>
          <w:szCs w:val="22"/>
        </w:rPr>
        <w:t>, a bimonthly semi-academic journal published in the English language, Istanbul, Turkey</w:t>
      </w:r>
    </w:p>
    <w:p w14:paraId="62E434F4" w14:textId="77777777" w:rsidR="00C00E91" w:rsidRPr="00773B55" w:rsidRDefault="00000000">
      <w:pPr>
        <w:ind w:left="1410" w:hanging="1410"/>
        <w:jc w:val="both"/>
        <w:rPr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2010 -     </w:t>
      </w:r>
      <w:r w:rsidRPr="00773B55">
        <w:rPr>
          <w:rFonts w:ascii="Times New Roman" w:hAnsi="Times New Roman"/>
          <w:sz w:val="22"/>
          <w:szCs w:val="22"/>
          <w:lang w:val="fr-FR"/>
        </w:rPr>
        <w:tab/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Member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of Scientific Council,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iReMMO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, </w:t>
      </w:r>
      <w:r w:rsidRPr="00773B55">
        <w:rPr>
          <w:sz w:val="22"/>
          <w:szCs w:val="22"/>
          <w:lang w:val="fr-FR"/>
        </w:rPr>
        <w:t>Institut de Recherche et d'</w:t>
      </w:r>
      <w:proofErr w:type="spellStart"/>
      <w:r w:rsidRPr="00773B55">
        <w:rPr>
          <w:sz w:val="22"/>
          <w:szCs w:val="22"/>
          <w:lang w:val="fr-FR"/>
        </w:rPr>
        <w:t>Etudes</w:t>
      </w:r>
      <w:proofErr w:type="spellEnd"/>
      <w:r w:rsidRPr="00773B55">
        <w:rPr>
          <w:sz w:val="22"/>
          <w:szCs w:val="22"/>
          <w:lang w:val="fr-FR"/>
        </w:rPr>
        <w:t xml:space="preserve"> Méditerranée Moyen-Orient, Paris, France</w:t>
      </w:r>
    </w:p>
    <w:p w14:paraId="67D0713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2009-2017 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Board of Directors, </w:t>
      </w:r>
      <w:r>
        <w:rPr>
          <w:rFonts w:ascii="Times New Roman" w:hAnsi="Times New Roman"/>
          <w:b/>
          <w:color w:val="000000"/>
          <w:sz w:val="22"/>
          <w:szCs w:val="22"/>
        </w:rPr>
        <w:t>Aladdin Project</w:t>
      </w:r>
      <w:r>
        <w:rPr>
          <w:rFonts w:ascii="Times New Roman" w:hAnsi="Times New Roman"/>
          <w:color w:val="000000"/>
          <w:sz w:val="22"/>
          <w:szCs w:val="22"/>
        </w:rPr>
        <w:t>, Multifaceted Cultural Initiative Aiming at Building Bridges of Knowledge between Jews and Muslims, Paris, France</w:t>
      </w:r>
    </w:p>
    <w:p w14:paraId="42955A5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2009-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Scientific Council,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Institut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du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Bosphore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A Platform for Dialogue and Debate, Paris-Istanbul, France-Turkey</w:t>
      </w:r>
    </w:p>
    <w:p w14:paraId="76B7E7B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2008 - 2012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the Selection Board, </w:t>
      </w:r>
      <w:r>
        <w:rPr>
          <w:rFonts w:ascii="Times New Roman" w:hAnsi="Times New Roman"/>
          <w:b/>
          <w:color w:val="000000"/>
          <w:sz w:val="22"/>
          <w:szCs w:val="22"/>
        </w:rPr>
        <w:t>Prix Michel Seurat</w:t>
      </w:r>
      <w:r>
        <w:rPr>
          <w:rFonts w:ascii="Times New Roman" w:hAnsi="Times New Roman"/>
          <w:color w:val="000000"/>
          <w:sz w:val="22"/>
          <w:szCs w:val="22"/>
        </w:rPr>
        <w:t>, Grants for Graduate Students, CNRS, Paris, France</w:t>
      </w:r>
    </w:p>
    <w:p w14:paraId="08413A1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2008-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</w:t>
      </w:r>
      <w:r>
        <w:rPr>
          <w:rFonts w:ascii="Times New Roman" w:hAnsi="Times New Roman"/>
          <w:b/>
          <w:color w:val="000000"/>
          <w:sz w:val="22"/>
          <w:szCs w:val="22"/>
        </w:rPr>
        <w:t>Istanbul Seminars</w:t>
      </w:r>
      <w:r>
        <w:rPr>
          <w:rFonts w:ascii="Times New Roman" w:hAnsi="Times New Roman"/>
          <w:color w:val="000000"/>
          <w:sz w:val="22"/>
          <w:szCs w:val="22"/>
        </w:rPr>
        <w:t xml:space="preserve">, Network of International Intellectuals and Researchers, </w:t>
      </w:r>
      <w:r>
        <w:rPr>
          <w:rFonts w:ascii="Times New Roman" w:hAnsi="Times New Roman"/>
          <w:b/>
          <w:color w:val="000000"/>
          <w:sz w:val="22"/>
          <w:szCs w:val="22"/>
        </w:rPr>
        <w:t>Reset 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Istanbul-Rome, Turkey-Italy   </w:t>
      </w:r>
    </w:p>
    <w:p w14:paraId="495E395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2006-2008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Scientific Committee, </w:t>
      </w:r>
      <w:r>
        <w:rPr>
          <w:rFonts w:ascii="Times New Roman" w:hAnsi="Times New Roman"/>
          <w:b/>
          <w:color w:val="000000"/>
          <w:sz w:val="22"/>
          <w:szCs w:val="22"/>
        </w:rPr>
        <w:t>Comparative Secularisms Project</w:t>
      </w:r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Turkey-India-USA </w:t>
      </w:r>
    </w:p>
    <w:p w14:paraId="3ECA357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Member of the Study Group “</w:t>
      </w:r>
      <w:r>
        <w:rPr>
          <w:rFonts w:ascii="Times New Roman" w:hAnsi="Times New Roman"/>
          <w:b/>
          <w:color w:val="000000"/>
          <w:sz w:val="22"/>
          <w:szCs w:val="22"/>
        </w:rPr>
        <w:t>Religion and the Public Sphere</w:t>
      </w:r>
      <w:r>
        <w:rPr>
          <w:rFonts w:ascii="Times New Roman" w:hAnsi="Times New Roman"/>
          <w:color w:val="000000"/>
          <w:sz w:val="22"/>
          <w:szCs w:val="22"/>
        </w:rPr>
        <w:t>”, SSRC, Social Science Research Council, New York, NY, USA</w:t>
      </w:r>
    </w:p>
    <w:p w14:paraId="6E71E9E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2004-2005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Scientific Council, IIS, </w:t>
      </w:r>
      <w:r>
        <w:rPr>
          <w:rFonts w:ascii="Times New Roman" w:hAnsi="Times New Roman"/>
          <w:b/>
          <w:color w:val="000000"/>
          <w:sz w:val="22"/>
          <w:szCs w:val="22"/>
        </w:rPr>
        <w:t>International Institute of Sociology Congress</w:t>
      </w:r>
      <w:r>
        <w:rPr>
          <w:rFonts w:ascii="Times New Roman" w:hAnsi="Times New Roman"/>
          <w:color w:val="000000"/>
          <w:sz w:val="22"/>
          <w:szCs w:val="22"/>
        </w:rPr>
        <w:t>, Paris, France</w:t>
      </w:r>
    </w:p>
    <w:p w14:paraId="2327FED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2001 -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Member of the Editorial Board for the review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Confluences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Méditerranée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L’Harmattan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Paris, France</w:t>
      </w:r>
    </w:p>
    <w:p w14:paraId="506769F9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1412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2000-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of Scientific Council,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IISMM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Institut d’études de l’Islam et des sociétés du monde musulman, EHESS,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2A594B54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EAB8F2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Grants and Distinctions </w:t>
      </w:r>
    </w:p>
    <w:p w14:paraId="569EFF57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</w:p>
    <w:p w14:paraId="2CB68D57" w14:textId="77777777" w:rsidR="00C00E91" w:rsidRDefault="00000000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2020  </w:t>
      </w:r>
      <w:r>
        <w:rPr>
          <w:sz w:val="22"/>
          <w:szCs w:val="22"/>
        </w:rPr>
        <w:tab/>
      </w:r>
      <w:proofErr w:type="gramEnd"/>
      <w:r>
        <w:rPr>
          <w:sz w:val="22"/>
          <w:szCs w:val="22"/>
        </w:rPr>
        <w:t xml:space="preserve">  Ordre national du mérite, French Ministry of Research and Higher Education </w:t>
      </w:r>
    </w:p>
    <w:p w14:paraId="7259092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2018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Mediterranean Culture, section “Civil Society </w:t>
      </w:r>
      <w:r>
        <w:rPr>
          <w:rFonts w:ascii="Times New Roman" w:hAnsi="Times New Roman"/>
          <w:i/>
          <w:color w:val="000000"/>
          <w:sz w:val="22"/>
          <w:szCs w:val="22"/>
        </w:rPr>
        <w:t>Giustino Fortunato</w:t>
      </w:r>
      <w:r>
        <w:rPr>
          <w:rFonts w:ascii="Times New Roman" w:hAnsi="Times New Roman"/>
          <w:color w:val="000000"/>
          <w:sz w:val="22"/>
          <w:szCs w:val="22"/>
        </w:rPr>
        <w:t xml:space="preserve">” award for her works that enhance the dialogue between different cultural expressions of the Mediterranean. The prize </w:t>
      </w:r>
      <w:r>
        <w:rPr>
          <w:sz w:val="22"/>
          <w:szCs w:val="22"/>
        </w:rPr>
        <w:t>for Mediterranean</w:t>
      </w:r>
      <w:r>
        <w:rPr>
          <w:rFonts w:ascii="Times New Roman" w:hAnsi="Times New Roman"/>
          <w:color w:val="000000"/>
          <w:sz w:val="22"/>
          <w:szCs w:val="22"/>
        </w:rPr>
        <w:t xml:space="preserve"> Culture is given by the </w:t>
      </w:r>
      <w:hyperlink r:id="rId13">
        <w:proofErr w:type="spellStart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Fondation</w:t>
        </w:r>
        <w:proofErr w:type="spellEnd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 </w:t>
        </w:r>
        <w:proofErr w:type="spellStart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Carical</w:t>
        </w:r>
        <w:proofErr w:type="spellEnd"/>
      </w:hyperlink>
      <w:r>
        <w:rPr>
          <w:rFonts w:ascii="Times New Roman" w:hAnsi="Times New Roman"/>
          <w:color w:val="000000"/>
          <w:sz w:val="22"/>
          <w:szCs w:val="22"/>
        </w:rPr>
        <w:t xml:space="preserve"> in Cosenza, Italy. </w:t>
      </w:r>
    </w:p>
    <w:p w14:paraId="5CC2545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2017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“Ambassador of the New Europe” award for the book </w:t>
      </w:r>
      <w:r>
        <w:rPr>
          <w:rFonts w:ascii="Times New Roman" w:hAnsi="Times New Roman"/>
          <w:i/>
          <w:color w:val="000000"/>
          <w:sz w:val="22"/>
          <w:szCs w:val="22"/>
        </w:rPr>
        <w:t>The Daily Lives of Muslims</w:t>
      </w:r>
      <w:r>
        <w:rPr>
          <w:rFonts w:ascii="Times New Roman" w:hAnsi="Times New Roman"/>
          <w:color w:val="000000"/>
          <w:sz w:val="22"/>
          <w:szCs w:val="22"/>
        </w:rPr>
        <w:t xml:space="preserve"> given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by  European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Solidarity Center in Gdansk. The </w:t>
      </w:r>
      <w:r>
        <w:rPr>
          <w:sz w:val="22"/>
          <w:szCs w:val="22"/>
        </w:rPr>
        <w:t>Polish</w:t>
      </w:r>
      <w:r>
        <w:rPr>
          <w:rFonts w:ascii="Times New Roman" w:hAnsi="Times New Roman"/>
          <w:color w:val="000000"/>
          <w:sz w:val="22"/>
          <w:szCs w:val="22"/>
        </w:rPr>
        <w:t xml:space="preserve"> edition of the book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Muzułmanie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w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Europie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Dzisiejsze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kontrowersje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wokół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translated by Maryna Ochab, has been published by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Karakter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Krakow 2016.</w:t>
      </w:r>
    </w:p>
    <w:p w14:paraId="2629BE8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2015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Awarded for ‘‘Public Space Democracy’’ project, 70th anniversary of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Ehess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Paris </w:t>
      </w:r>
    </w:p>
    <w:p w14:paraId="2A80359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2014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Selected and awarded for ‘‘Public Space Democracy’’ project,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LabEx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Tepsis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Paris </w:t>
      </w:r>
    </w:p>
    <w:p w14:paraId="139499D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2014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Made the Chevalier de Legion of </w:t>
      </w:r>
      <w:proofErr w:type="spellStart"/>
      <w:r>
        <w:rPr>
          <w:sz w:val="22"/>
          <w:szCs w:val="22"/>
        </w:rPr>
        <w:t>Honour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by the French </w:t>
      </w:r>
      <w:r>
        <w:rPr>
          <w:sz w:val="22"/>
          <w:szCs w:val="22"/>
        </w:rPr>
        <w:t>Ministry</w:t>
      </w:r>
      <w:r>
        <w:rPr>
          <w:rFonts w:ascii="Times New Roman" w:hAnsi="Times New Roman"/>
          <w:color w:val="000000"/>
          <w:sz w:val="22"/>
          <w:szCs w:val="22"/>
        </w:rPr>
        <w:t xml:space="preserve"> of Research and Higher Education </w:t>
      </w:r>
    </w:p>
    <w:p w14:paraId="46DE27C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2013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Selected to be included into </w:t>
      </w:r>
      <w:r>
        <w:rPr>
          <w:rFonts w:ascii="Times New Roman" w:hAnsi="Times New Roman"/>
          <w:i/>
          <w:color w:val="000000"/>
          <w:sz w:val="22"/>
          <w:szCs w:val="22"/>
        </w:rPr>
        <w:t>Who’s Who in France</w:t>
      </w:r>
      <w:r>
        <w:rPr>
          <w:rFonts w:ascii="Times New Roman" w:hAnsi="Times New Roman"/>
          <w:color w:val="000000"/>
          <w:sz w:val="22"/>
          <w:szCs w:val="22"/>
        </w:rPr>
        <w:t>, Biographical Dictionary of prominent French people</w:t>
      </w:r>
    </w:p>
    <w:p w14:paraId="53A95F0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2012      </w:t>
      </w:r>
      <w:r>
        <w:rPr>
          <w:rFonts w:ascii="Times New Roman" w:hAnsi="Times New Roman"/>
          <w:color w:val="000000"/>
          <w:sz w:val="22"/>
          <w:szCs w:val="22"/>
        </w:rPr>
        <w:tab/>
        <w:t xml:space="preserve">Honoris Causa Degree, University of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Lüneburg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Leuphana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Germany</w:t>
      </w:r>
    </w:p>
    <w:p w14:paraId="23B05A6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2008</w:t>
      </w:r>
      <w:r>
        <w:rPr>
          <w:rFonts w:ascii="Times New Roman" w:hAnsi="Times New Roman"/>
          <w:color w:val="000000"/>
          <w:sz w:val="22"/>
          <w:szCs w:val="22"/>
        </w:rPr>
        <w:tab/>
        <w:t>Laureate of the Advanced Grant for frontier research with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EuroPublicIslam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: Islam in the Making of a European Public Sphere”, European Research Council (ERC), Brussels, Belgium</w:t>
      </w:r>
    </w:p>
    <w:p w14:paraId="3F89E63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2006  </w:t>
      </w:r>
      <w:r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i/>
          <w:color w:val="000000"/>
          <w:sz w:val="22"/>
          <w:szCs w:val="22"/>
        </w:rPr>
        <w:t>Interpenetrations :</w:t>
      </w:r>
      <w:proofErr w:type="gram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l’Islam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et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l’Europe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(Paris,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Galaade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éditions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2005) had received the award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of  “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>the Best French Book in Social Sciences”, the award is given by Cultural Institution Villa Gillet and Pen American Center at January 2006</w:t>
      </w:r>
    </w:p>
    <w:p w14:paraId="28524F16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</w:p>
    <w:p w14:paraId="78B0B6D0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Publications </w:t>
      </w:r>
    </w:p>
    <w:p w14:paraId="2E622FC4" w14:textId="77777777" w:rsidR="00C00E91" w:rsidRPr="00773B55" w:rsidRDefault="00C00E91">
      <w:pPr>
        <w:ind w:left="567" w:hanging="136"/>
        <w:jc w:val="both"/>
        <w:rPr>
          <w:rFonts w:ascii="Times New Roman" w:hAnsi="Times New Roman"/>
          <w:sz w:val="22"/>
          <w:szCs w:val="22"/>
          <w:u w:val="single"/>
          <w:lang w:val="fr-FR"/>
        </w:rPr>
      </w:pPr>
    </w:p>
    <w:p w14:paraId="07CF42C1" w14:textId="77777777" w:rsidR="00C00E91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Books</w:t>
      </w:r>
      <w:proofErr w:type="spellEnd"/>
    </w:p>
    <w:p w14:paraId="3540A3B5" w14:textId="77777777" w:rsidR="00C00E91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r>
        <w:rPr>
          <w:b w:val="0"/>
          <w:sz w:val="22"/>
          <w:szCs w:val="22"/>
          <w:u w:val="single"/>
        </w:rPr>
        <w:t xml:space="preserve"> </w:t>
      </w:r>
    </w:p>
    <w:p w14:paraId="0BD51612" w14:textId="77777777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b/>
          <w:sz w:val="22"/>
          <w:szCs w:val="22"/>
          <w:lang w:val="fr-FR"/>
        </w:rPr>
        <w:t>Revendiquer l’espace public,</w:t>
      </w:r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with</w:t>
      </w:r>
      <w:proofErr w:type="spellEnd"/>
      <w:r w:rsidRPr="00773B55">
        <w:rPr>
          <w:sz w:val="22"/>
          <w:szCs w:val="22"/>
          <w:lang w:val="fr-FR"/>
        </w:rPr>
        <w:t xml:space="preserve"> Richard </w:t>
      </w:r>
      <w:proofErr w:type="spellStart"/>
      <w:r w:rsidRPr="00773B55">
        <w:rPr>
          <w:sz w:val="22"/>
          <w:szCs w:val="22"/>
          <w:lang w:val="fr-FR"/>
        </w:rPr>
        <w:t>Rechtman</w:t>
      </w:r>
      <w:proofErr w:type="spellEnd"/>
      <w:r w:rsidRPr="00773B55">
        <w:rPr>
          <w:sz w:val="22"/>
          <w:szCs w:val="22"/>
          <w:lang w:val="fr-FR"/>
        </w:rPr>
        <w:t xml:space="preserve">, Sandra Laugier, Yves Cohen, CNRS </w:t>
      </w:r>
      <w:proofErr w:type="spellStart"/>
      <w:r w:rsidRPr="00773B55">
        <w:rPr>
          <w:sz w:val="22"/>
          <w:szCs w:val="22"/>
          <w:lang w:val="fr-FR"/>
        </w:rPr>
        <w:t>Editions</w:t>
      </w:r>
      <w:proofErr w:type="spellEnd"/>
      <w:r w:rsidRPr="00773B55">
        <w:rPr>
          <w:sz w:val="22"/>
          <w:szCs w:val="22"/>
          <w:lang w:val="fr-FR"/>
        </w:rPr>
        <w:t>, 2022</w:t>
      </w:r>
    </w:p>
    <w:p w14:paraId="08BC76AD" w14:textId="77777777" w:rsidR="00C00E91" w:rsidRDefault="00000000">
      <w:pPr>
        <w:pStyle w:val="Titre2"/>
        <w:ind w:left="0" w:firstLine="0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Musulmans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quotidien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Une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enquête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européenne</w:t>
      </w:r>
      <w:proofErr w:type="spellEnd"/>
      <w:r>
        <w:rPr>
          <w:sz w:val="22"/>
          <w:szCs w:val="22"/>
        </w:rPr>
        <w:t xml:space="preserve"> sur </w:t>
      </w:r>
      <w:proofErr w:type="spellStart"/>
      <w:r>
        <w:rPr>
          <w:sz w:val="22"/>
          <w:szCs w:val="22"/>
        </w:rPr>
        <w:t>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controverses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autour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l’islam</w:t>
      </w:r>
      <w:proofErr w:type="spellEnd"/>
      <w:r>
        <w:rPr>
          <w:sz w:val="22"/>
          <w:szCs w:val="22"/>
        </w:rPr>
        <w:t xml:space="preserve">, </w:t>
      </w:r>
      <w:r>
        <w:rPr>
          <w:b w:val="0"/>
          <w:sz w:val="22"/>
          <w:szCs w:val="22"/>
        </w:rPr>
        <w:t xml:space="preserve">La </w:t>
      </w:r>
      <w:proofErr w:type="spellStart"/>
      <w:r>
        <w:rPr>
          <w:b w:val="0"/>
          <w:sz w:val="22"/>
          <w:szCs w:val="22"/>
        </w:rPr>
        <w:t>Découverte</w:t>
      </w:r>
      <w:proofErr w:type="spellEnd"/>
      <w:r>
        <w:rPr>
          <w:b w:val="0"/>
          <w:sz w:val="22"/>
          <w:szCs w:val="22"/>
        </w:rPr>
        <w:t>, Paris, 2015.</w:t>
      </w:r>
    </w:p>
    <w:p w14:paraId="41217EEC" w14:textId="77777777" w:rsidR="00C00E91" w:rsidRDefault="00000000">
      <w:pPr>
        <w:spacing w:after="100" w:line="276" w:lineRule="auto"/>
        <w:ind w:left="708" w:firstLine="708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Translated into English, Polish, German and Turkish:</w:t>
      </w:r>
    </w:p>
    <w:p w14:paraId="3D0F06CA" w14:textId="77777777" w:rsidR="00C00E91" w:rsidRDefault="00000000">
      <w:pPr>
        <w:spacing w:after="100" w:line="276" w:lineRule="auto"/>
        <w:ind w:left="1416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 xml:space="preserve">The Daily Lives of Muslims: Islam and Public Confrontation in Contemporary Europe, </w:t>
      </w:r>
      <w:r>
        <w:rPr>
          <w:rFonts w:ascii="Times New Roman" w:hAnsi="Times New Roman"/>
          <w:sz w:val="22"/>
          <w:szCs w:val="22"/>
        </w:rPr>
        <w:t>translated by Jacqueline Lerescu, London, Zed Books, 2017</w:t>
      </w:r>
    </w:p>
    <w:p w14:paraId="0484522C" w14:textId="77777777" w:rsidR="00C00E91" w:rsidRDefault="00000000">
      <w:pPr>
        <w:spacing w:after="100" w:line="276" w:lineRule="auto"/>
        <w:ind w:left="1416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Muzułmanie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w </w:t>
      </w:r>
      <w:proofErr w:type="spellStart"/>
      <w:r>
        <w:rPr>
          <w:rFonts w:ascii="Times New Roman" w:hAnsi="Times New Roman"/>
          <w:i/>
          <w:sz w:val="22"/>
          <w:szCs w:val="22"/>
        </w:rPr>
        <w:t>Europie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i/>
          <w:sz w:val="22"/>
          <w:szCs w:val="22"/>
        </w:rPr>
        <w:t>Dzisiejse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kontrowersje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wokół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islamu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translated by Maryna Ochab, </w:t>
      </w:r>
      <w:hyperlink r:id="rId14">
        <w:proofErr w:type="spellStart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Wydawnictwo</w:t>
        </w:r>
        <w:proofErr w:type="spellEnd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 </w:t>
        </w:r>
        <w:proofErr w:type="spellStart"/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Karakter</w:t>
        </w:r>
        <w:proofErr w:type="spellEnd"/>
      </w:hyperlink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Cracovie</w:t>
      </w:r>
      <w:proofErr w:type="spellEnd"/>
      <w:r>
        <w:rPr>
          <w:rFonts w:ascii="Times New Roman" w:hAnsi="Times New Roman"/>
          <w:sz w:val="22"/>
          <w:szCs w:val="22"/>
        </w:rPr>
        <w:t>, 2016</w:t>
      </w:r>
    </w:p>
    <w:p w14:paraId="63510CD7" w14:textId="77777777" w:rsidR="00C00E91" w:rsidRDefault="00000000">
      <w:pPr>
        <w:spacing w:after="100" w:line="276" w:lineRule="auto"/>
        <w:ind w:left="708" w:firstLine="708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Europäischer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Islam. </w:t>
      </w:r>
      <w:proofErr w:type="spellStart"/>
      <w:r>
        <w:rPr>
          <w:rFonts w:ascii="Times New Roman" w:hAnsi="Times New Roman"/>
          <w:i/>
          <w:sz w:val="22"/>
          <w:szCs w:val="22"/>
        </w:rPr>
        <w:t>Muslime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im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Alltag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translated by Bertold Galli, </w:t>
      </w:r>
      <w:hyperlink r:id="rId15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Wagenbach</w:t>
        </w:r>
      </w:hyperlink>
      <w:r>
        <w:rPr>
          <w:rFonts w:ascii="Times New Roman" w:hAnsi="Times New Roman"/>
          <w:sz w:val="22"/>
          <w:szCs w:val="22"/>
        </w:rPr>
        <w:t>, 2016</w:t>
      </w:r>
    </w:p>
    <w:p w14:paraId="3766906A" w14:textId="77777777" w:rsidR="00C00E91" w:rsidRDefault="00000000">
      <w:pPr>
        <w:spacing w:after="100"/>
        <w:ind w:left="1416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Gündelik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Yaşamda </w:t>
      </w:r>
      <w:proofErr w:type="spellStart"/>
      <w:r>
        <w:rPr>
          <w:rFonts w:ascii="Times New Roman" w:hAnsi="Times New Roman"/>
          <w:i/>
          <w:sz w:val="22"/>
          <w:szCs w:val="22"/>
        </w:rPr>
        <w:t>Avrupalı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Müslümanlar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i/>
          <w:sz w:val="22"/>
          <w:szCs w:val="22"/>
        </w:rPr>
        <w:t>Avrupa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Kamusal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Alanındaki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İslam </w:t>
      </w:r>
      <w:proofErr w:type="spellStart"/>
      <w:r>
        <w:rPr>
          <w:rFonts w:ascii="Times New Roman" w:hAnsi="Times New Roman"/>
          <w:i/>
          <w:sz w:val="22"/>
          <w:szCs w:val="22"/>
        </w:rPr>
        <w:t>İhtilafları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Üzerine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Bir Araştırma</w:t>
      </w:r>
      <w:r>
        <w:rPr>
          <w:rFonts w:ascii="Times New Roman" w:hAnsi="Times New Roman"/>
          <w:sz w:val="22"/>
          <w:szCs w:val="22"/>
        </w:rPr>
        <w:t xml:space="preserve">, translated by Zehra Cunillera, Istanbul, </w:t>
      </w:r>
      <w:hyperlink r:id="rId16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Metis</w:t>
        </w:r>
      </w:hyperlink>
      <w:r>
        <w:rPr>
          <w:rFonts w:ascii="Times New Roman" w:hAnsi="Times New Roman"/>
          <w:sz w:val="22"/>
          <w:szCs w:val="22"/>
        </w:rPr>
        <w:t>, 2015</w:t>
      </w:r>
    </w:p>
    <w:p w14:paraId="74BEF318" w14:textId="77777777" w:rsidR="00C00E91" w:rsidRDefault="00000000">
      <w:pPr>
        <w:pStyle w:val="Titre2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Islam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Secularity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Future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Europe’s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Public</w:t>
      </w:r>
      <w:proofErr w:type="spellEnd"/>
      <w:r>
        <w:rPr>
          <w:sz w:val="22"/>
          <w:szCs w:val="22"/>
        </w:rPr>
        <w:t xml:space="preserve"> Sphere</w:t>
      </w:r>
      <w:r>
        <w:rPr>
          <w:b w:val="0"/>
          <w:sz w:val="22"/>
          <w:szCs w:val="22"/>
        </w:rPr>
        <w:t xml:space="preserve">, Duke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Press</w:t>
      </w:r>
      <w:proofErr w:type="spellEnd"/>
      <w:r>
        <w:rPr>
          <w:b w:val="0"/>
          <w:sz w:val="22"/>
          <w:szCs w:val="22"/>
        </w:rPr>
        <w:t xml:space="preserve">, </w:t>
      </w:r>
    </w:p>
    <w:p w14:paraId="5C80CF96" w14:textId="77777777" w:rsidR="00C00E91" w:rsidRDefault="00000000">
      <w:pPr>
        <w:pStyle w:val="Titre2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Durham</w:t>
      </w:r>
      <w:proofErr w:type="spellEnd"/>
      <w:r>
        <w:rPr>
          <w:b w:val="0"/>
          <w:sz w:val="22"/>
          <w:szCs w:val="22"/>
        </w:rPr>
        <w:t>, NC, 2015.</w:t>
      </w:r>
    </w:p>
    <w:p w14:paraId="54A88EAC" w14:textId="77777777" w:rsidR="00C00E91" w:rsidRDefault="00C00E91"/>
    <w:p w14:paraId="61764CE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Seküler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Dinsel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Aşınan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Sınırlar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Metis, Istanbul, 2012</w:t>
      </w:r>
    </w:p>
    <w:p w14:paraId="127018E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Interpénétrations, L’Islam et l’Europe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Galaade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Paris, 2005</w:t>
      </w:r>
    </w:p>
    <w:p w14:paraId="7177FC2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Translated into English, Turkish, German, Spanish and Italian:</w:t>
      </w:r>
    </w:p>
    <w:p w14:paraId="2310704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L’Islam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e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l’Europa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Interpenetrazioni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traduit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par Andrea Cossu, Armando Editore, Rome, 2013</w:t>
      </w:r>
    </w:p>
    <w:p w14:paraId="48AF479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>Islam in Europe: The Lure of Fundamentalism and the Allure of Cosmopolitanism,</w:t>
      </w:r>
      <w:r>
        <w:rPr>
          <w:rFonts w:ascii="Times New Roman" w:hAnsi="Times New Roman"/>
          <w:color w:val="000000"/>
          <w:sz w:val="22"/>
          <w:szCs w:val="22"/>
        </w:rPr>
        <w:t xml:space="preserve"> 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Steven Rendall,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Marcus Weiner, Princeton, 2011 </w:t>
      </w:r>
    </w:p>
    <w:p w14:paraId="075ABE8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İç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İçe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Girişler: İslam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Avrupa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Ali Berktay, Metis, Istanbul, 2009</w:t>
      </w:r>
    </w:p>
    <w:p w14:paraId="3F4D1EB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Anverwandlungen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: der Islam in Europa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zwichen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Kopftuchverbot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Extremismus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Verlag Klaus Wagenbach, Berlin, 2008 </w:t>
      </w:r>
    </w:p>
    <w:p w14:paraId="0CA0E14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proofErr w:type="gramStart"/>
      <w:r>
        <w:rPr>
          <w:rFonts w:ascii="Times New Roman" w:hAnsi="Times New Roman"/>
          <w:i/>
          <w:color w:val="000000"/>
          <w:sz w:val="22"/>
          <w:szCs w:val="22"/>
        </w:rPr>
        <w:t>Interpenetraciones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> :</w:t>
      </w:r>
      <w:proofErr w:type="gram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el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islam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y Europa</w:t>
      </w:r>
      <w:r>
        <w:rPr>
          <w:rFonts w:ascii="Times New Roman" w:hAnsi="Times New Roman"/>
          <w:color w:val="000000"/>
          <w:sz w:val="22"/>
          <w:szCs w:val="22"/>
        </w:rPr>
        <w:t>, Translated from French by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José Miguel Marcén,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Edicions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Bellaterra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Barcelona, 2007</w:t>
      </w:r>
    </w:p>
    <w:p w14:paraId="12EEFF2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Melez Desenler: </w:t>
      </w:r>
      <w:r>
        <w:rPr>
          <w:b/>
          <w:sz w:val="22"/>
          <w:szCs w:val="22"/>
        </w:rPr>
        <w:t>İslam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Metis, Istanbul, 2000</w:t>
      </w:r>
    </w:p>
    <w:p w14:paraId="75BED13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Modern Mahrem: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Medeniyet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Örtünme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Metis, Istanbul, 1991</w:t>
      </w:r>
    </w:p>
    <w:p w14:paraId="346CC2E2" w14:textId="61CD3716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Translated into French, German, English</w:t>
      </w:r>
      <w:r w:rsidR="00773B55"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Spanish</w:t>
      </w:r>
      <w:r w:rsidR="00773B55">
        <w:rPr>
          <w:rFonts w:ascii="Times New Roman" w:hAnsi="Times New Roman"/>
          <w:color w:val="000000"/>
          <w:sz w:val="22"/>
          <w:szCs w:val="22"/>
        </w:rPr>
        <w:t xml:space="preserve"> and Albanian</w:t>
      </w:r>
      <w:r>
        <w:rPr>
          <w:rFonts w:ascii="Times New Roman" w:hAnsi="Times New Roman"/>
          <w:color w:val="000000"/>
          <w:sz w:val="22"/>
          <w:szCs w:val="22"/>
        </w:rPr>
        <w:t>:</w:t>
      </w:r>
    </w:p>
    <w:p w14:paraId="25D7F110" w14:textId="3D688DF1" w:rsidR="00773B55" w:rsidRPr="00FF59D4" w:rsidRDefault="00FF59D4" w:rsidP="00773B55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>Muslimane</w:t>
      </w:r>
      <w:proofErr w:type="spellEnd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>dhe</w:t>
      </w:r>
      <w:proofErr w:type="spellEnd"/>
      <w:r w:rsidRPr="000342CD">
        <w:rPr>
          <w:rFonts w:ascii="Times New Roman" w:hAnsi="Times New Roman"/>
          <w:i/>
          <w:iCs/>
          <w:color w:val="000000"/>
          <w:sz w:val="22"/>
          <w:szCs w:val="22"/>
        </w:rPr>
        <w:t xml:space="preserve"> Moderne.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Mbulesa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dhe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civilizimi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në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>Turqi</w:t>
      </w:r>
      <w:proofErr w:type="spellEnd"/>
      <w:r w:rsidRPr="00FF59D4">
        <w:rPr>
          <w:rFonts w:ascii="Times New Roman" w:hAnsi="Times New Roman"/>
          <w:i/>
          <w:iCs/>
          <w:color w:val="000000"/>
          <w:sz w:val="22"/>
          <w:szCs w:val="22"/>
        </w:rPr>
        <w:t xml:space="preserve">, </w:t>
      </w:r>
      <w:r w:rsidRPr="00FF59D4">
        <w:rPr>
          <w:rFonts w:ascii="Times New Roman" w:hAnsi="Times New Roman"/>
          <w:color w:val="000000"/>
          <w:sz w:val="22"/>
          <w:szCs w:val="22"/>
        </w:rPr>
        <w:t xml:space="preserve">Translated from French to Albanian by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Verjon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Fasho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 Logos A,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Shkup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 w:rsidRPr="00FF59D4">
        <w:rPr>
          <w:rFonts w:ascii="Times New Roman" w:hAnsi="Times New Roman"/>
          <w:color w:val="000000"/>
          <w:sz w:val="22"/>
          <w:szCs w:val="22"/>
        </w:rPr>
        <w:t>Prishtinë</w:t>
      </w:r>
      <w:proofErr w:type="spellEnd"/>
      <w:r w:rsidRPr="00FF59D4">
        <w:rPr>
          <w:rFonts w:ascii="Times New Roman" w:hAnsi="Times New Roman"/>
          <w:color w:val="000000"/>
          <w:sz w:val="22"/>
          <w:szCs w:val="22"/>
        </w:rPr>
        <w:t xml:space="preserve">, Tiranë, 2023 </w:t>
      </w:r>
    </w:p>
    <w:p w14:paraId="4B7D2FD8" w14:textId="602A2ECE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FF59D4">
        <w:rPr>
          <w:rFonts w:ascii="Times New Roman" w:hAnsi="Times New Roman"/>
          <w:color w:val="000000"/>
          <w:sz w:val="22"/>
          <w:szCs w:val="22"/>
        </w:rPr>
        <w:tab/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Musulmanes et Modernes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 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Voile et Civilisation en Turquie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Poche/ La Découverte,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Paris,   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(</w:t>
      </w:r>
      <w:r w:rsid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First </w:t>
      </w:r>
      <w:proofErr w:type="spellStart"/>
      <w:r w:rsidR="00773B55">
        <w:rPr>
          <w:rFonts w:ascii="Times New Roman" w:hAnsi="Times New Roman"/>
          <w:color w:val="000000"/>
          <w:sz w:val="22"/>
          <w:szCs w:val="22"/>
          <w:lang w:val="fr-FR"/>
        </w:rPr>
        <w:t>edition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1993), 2003</w:t>
      </w:r>
    </w:p>
    <w:p w14:paraId="1CA13FD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lastRenderedPageBreak/>
        <w:t>Republik und Schleier</w:t>
      </w:r>
      <w:r>
        <w:rPr>
          <w:rFonts w:ascii="Times New Roman" w:hAnsi="Times New Roman"/>
          <w:color w:val="000000"/>
          <w:sz w:val="22"/>
          <w:szCs w:val="22"/>
        </w:rPr>
        <w:t xml:space="preserve">.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Die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muslimische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Frau in der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modernen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Türkei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Translated from Turkish by Pia Angela Lorenzi, Babel Verlag, Berlin, 1995 </w:t>
      </w:r>
    </w:p>
    <w:p w14:paraId="711B1B2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jc w:val="both"/>
        <w:rPr>
          <w:rFonts w:ascii="Times New Roman" w:hAnsi="Times New Roman"/>
          <w:i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Musulmanas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y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Modernas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, Velo y </w:t>
      </w:r>
      <w:proofErr w:type="spellStart"/>
      <w:r>
        <w:rPr>
          <w:i/>
          <w:sz w:val="22"/>
          <w:szCs w:val="22"/>
        </w:rPr>
        <w:t>civilización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Turquía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Translated from Turkish by Paulino Rodgriguez,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Talasa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ediciones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Madrid, 1995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</w:p>
    <w:p w14:paraId="37EDB7A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>The Forbidden Modern: Civilization and Veiling</w:t>
      </w:r>
      <w:r>
        <w:rPr>
          <w:rFonts w:ascii="Times New Roman" w:hAnsi="Times New Roman"/>
          <w:color w:val="000000"/>
          <w:sz w:val="22"/>
          <w:szCs w:val="22"/>
        </w:rPr>
        <w:t>, University of Michigan Press, Ann Arbor, 1996</w:t>
      </w:r>
    </w:p>
    <w:p w14:paraId="35AA7D1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Mühendisler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İdeoloji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Iletisim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1986</w:t>
      </w:r>
    </w:p>
    <w:p w14:paraId="688EDBBC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</w:p>
    <w:p w14:paraId="4B90B475" w14:textId="77777777" w:rsidR="00C00E91" w:rsidRDefault="00000000">
      <w:pPr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Edited Books</w:t>
      </w:r>
    </w:p>
    <w:p w14:paraId="0967BB55" w14:textId="77777777" w:rsidR="00C00E91" w:rsidRDefault="00C00E91">
      <w:pPr>
        <w:jc w:val="both"/>
        <w:rPr>
          <w:sz w:val="22"/>
          <w:szCs w:val="22"/>
          <w:u w:val="single"/>
        </w:rPr>
      </w:pPr>
    </w:p>
    <w:p w14:paraId="6B8A62A6" w14:textId="77777777" w:rsidR="00C00E91" w:rsidRDefault="00000000">
      <w:pPr>
        <w:rPr>
          <w:sz w:val="22"/>
          <w:szCs w:val="22"/>
        </w:rPr>
      </w:pP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</w:t>
      </w:r>
    </w:p>
    <w:p w14:paraId="36F7720A" w14:textId="075DA173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b/>
          <w:sz w:val="22"/>
          <w:szCs w:val="22"/>
          <w:lang w:val="fr-FR"/>
        </w:rPr>
        <w:t>Cahier Pamuk</w:t>
      </w:r>
      <w:r w:rsidRPr="00773B55">
        <w:rPr>
          <w:sz w:val="22"/>
          <w:szCs w:val="22"/>
          <w:lang w:val="fr-FR"/>
        </w:rPr>
        <w:t xml:space="preserve">, Sophie Basch et </w:t>
      </w:r>
      <w:proofErr w:type="spellStart"/>
      <w:r w:rsidRPr="00773B55">
        <w:rPr>
          <w:sz w:val="22"/>
          <w:szCs w:val="22"/>
          <w:lang w:val="fr-FR"/>
        </w:rPr>
        <w:t>Nilüfer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Göle</w:t>
      </w:r>
      <w:proofErr w:type="spellEnd"/>
      <w:r w:rsidRPr="00773B55">
        <w:rPr>
          <w:sz w:val="22"/>
          <w:szCs w:val="22"/>
          <w:lang w:val="fr-FR"/>
        </w:rPr>
        <w:t xml:space="preserve"> (</w:t>
      </w:r>
      <w:proofErr w:type="spellStart"/>
      <w:r w:rsidR="00944297">
        <w:rPr>
          <w:sz w:val="22"/>
          <w:szCs w:val="22"/>
          <w:lang w:val="fr-FR"/>
        </w:rPr>
        <w:t>ed</w:t>
      </w:r>
      <w:proofErr w:type="spellEnd"/>
      <w:r w:rsidRPr="00773B55">
        <w:rPr>
          <w:sz w:val="22"/>
          <w:szCs w:val="22"/>
          <w:lang w:val="fr-FR"/>
        </w:rPr>
        <w:t>.), coll. Cahiers de l’Herne, L’Herne, Paris, 2017</w:t>
      </w:r>
    </w:p>
    <w:p w14:paraId="4DDECDA9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En-quête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de l’islam européen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Halfa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Perpignan, 2015.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</w:p>
    <w:p w14:paraId="7784B90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and Public Controversy in Europe</w:t>
      </w:r>
      <w:r>
        <w:rPr>
          <w:rFonts w:ascii="Times New Roman" w:hAnsi="Times New Roman"/>
          <w:color w:val="000000"/>
          <w:sz w:val="22"/>
          <w:szCs w:val="22"/>
        </w:rPr>
        <w:t>, Ashgate, 2014</w:t>
      </w:r>
    </w:p>
    <w:p w14:paraId="39BB9D0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in Public: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(with Ludwig Ammann), </w:t>
      </w:r>
    </w:p>
    <w:p w14:paraId="6D83309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Bilgi University Press, Istanbul, 2006  </w:t>
      </w:r>
    </w:p>
    <w:p w14:paraId="5CECDD8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First published in German: </w:t>
      </w:r>
    </w:p>
    <w:p w14:paraId="05FBBD3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708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 xml:space="preserve"> Islam in Sicht, Der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Auftritt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von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Muslimen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öffentlichen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Raum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           Amman (eds.), Bielefeld, Transcript Verlag, Berlin, 2004 </w:t>
      </w:r>
    </w:p>
    <w:p w14:paraId="2595D44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b/>
          <w:sz w:val="22"/>
          <w:szCs w:val="22"/>
        </w:rPr>
        <w:t>İslamın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Yeni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Kamusal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Yüzleri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Nilüfer Göle (ed.), Metis, Istanbul, 2000</w:t>
      </w:r>
    </w:p>
    <w:p w14:paraId="7FFD423D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1E322E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  <w:u w:val="single"/>
        </w:rPr>
      </w:pPr>
      <w:r>
        <w:rPr>
          <w:rFonts w:ascii="Times New Roman" w:hAnsi="Times New Roman"/>
          <w:color w:val="000000"/>
          <w:sz w:val="22"/>
          <w:szCs w:val="22"/>
          <w:u w:val="single"/>
        </w:rPr>
        <w:t>Interview-Books</w:t>
      </w:r>
    </w:p>
    <w:p w14:paraId="71BFFF91" w14:textId="515E08AA" w:rsidR="00C00E91" w:rsidRDefault="00000000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Nilüfer Göle, </w:t>
      </w:r>
      <w:proofErr w:type="spellStart"/>
      <w:r>
        <w:rPr>
          <w:b/>
          <w:sz w:val="22"/>
          <w:szCs w:val="22"/>
        </w:rPr>
        <w:t>Keşif</w:t>
      </w:r>
      <w:proofErr w:type="spellEnd"/>
      <w:r>
        <w:rPr>
          <w:b/>
          <w:sz w:val="22"/>
          <w:szCs w:val="22"/>
        </w:rPr>
        <w:t xml:space="preserve"> Yolculuğu: Türkiye, İslam </w:t>
      </w:r>
      <w:proofErr w:type="spellStart"/>
      <w:r>
        <w:rPr>
          <w:b/>
          <w:sz w:val="22"/>
          <w:szCs w:val="22"/>
        </w:rPr>
        <w:t>ve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Avrupa</w:t>
      </w:r>
      <w:proofErr w:type="spellEnd"/>
      <w:r>
        <w:rPr>
          <w:rFonts w:ascii="Times New Roman" w:hAnsi="Times New Roman"/>
          <w:sz w:val="22"/>
          <w:szCs w:val="22"/>
        </w:rPr>
        <w:t>, Zafer Özcan (</w:t>
      </w:r>
      <w:r w:rsidR="00773B55">
        <w:rPr>
          <w:rFonts w:ascii="Times New Roman" w:hAnsi="Times New Roman"/>
          <w:sz w:val="22"/>
          <w:szCs w:val="22"/>
        </w:rPr>
        <w:t>ed</w:t>
      </w:r>
      <w:r>
        <w:rPr>
          <w:rFonts w:ascii="Times New Roman" w:hAnsi="Times New Roman"/>
          <w:sz w:val="22"/>
          <w:szCs w:val="22"/>
        </w:rPr>
        <w:t>.), Granada, Istanbul, 2013</w:t>
      </w:r>
    </w:p>
    <w:p w14:paraId="6DBC483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Nilüfer Göle: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Mahremin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Göçü</w:t>
      </w:r>
      <w:r>
        <w:rPr>
          <w:rFonts w:ascii="Times New Roman" w:hAnsi="Times New Roman"/>
          <w:color w:val="000000"/>
          <w:sz w:val="22"/>
          <w:szCs w:val="22"/>
        </w:rPr>
        <w:t>, Ayse Cavdar (ed.), Hayy Kitap, Istanbul, 2011</w:t>
      </w:r>
    </w:p>
    <w:p w14:paraId="6B2B97E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Nilüfer Göle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ile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Toplumun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Merkezine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Yolculuk</w:t>
      </w:r>
      <w:r>
        <w:rPr>
          <w:rFonts w:ascii="Times New Roman" w:hAnsi="Times New Roman"/>
          <w:color w:val="000000"/>
          <w:sz w:val="22"/>
          <w:szCs w:val="22"/>
        </w:rPr>
        <w:t xml:space="preserve">, Mustafa Armagan (ed.), Ufuk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Yayınları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/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Sosyal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Bilimler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Dizisi, Istanbul, 2002 </w:t>
      </w:r>
    </w:p>
    <w:p w14:paraId="027094F4" w14:textId="77777777" w:rsidR="00C00E91" w:rsidRDefault="00C00E91">
      <w:pPr>
        <w:jc w:val="both"/>
        <w:rPr>
          <w:rFonts w:ascii="Times New Roman" w:hAnsi="Times New Roman"/>
          <w:sz w:val="22"/>
          <w:szCs w:val="22"/>
          <w:u w:val="single"/>
        </w:rPr>
      </w:pPr>
    </w:p>
    <w:p w14:paraId="340F0220" w14:textId="77777777" w:rsidR="00C00E91" w:rsidRDefault="00000000">
      <w:pPr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 xml:space="preserve">Articles (selection) </w:t>
      </w:r>
    </w:p>
    <w:p w14:paraId="0293946C" w14:textId="77777777" w:rsidR="007C3D3E" w:rsidRDefault="007C3D3E">
      <w:pPr>
        <w:jc w:val="both"/>
        <w:rPr>
          <w:rFonts w:ascii="Times New Roman" w:hAnsi="Times New Roman"/>
          <w:sz w:val="22"/>
          <w:szCs w:val="22"/>
          <w:u w:val="single"/>
        </w:rPr>
      </w:pPr>
    </w:p>
    <w:p w14:paraId="3ED142EB" w14:textId="0B8169C7" w:rsidR="00C00E91" w:rsidRPr="007C3D3E" w:rsidRDefault="007C3D3E" w:rsidP="007C3D3E">
      <w:pPr>
        <w:pStyle w:val="NormalWeb"/>
        <w:rPr>
          <w:sz w:val="22"/>
          <w:szCs w:val="22"/>
          <w:lang w:val="en-US"/>
        </w:rPr>
      </w:pPr>
      <w:hyperlink r:id="rId17" w:history="1">
        <w:r w:rsidRPr="007C3D3E">
          <w:rPr>
            <w:rStyle w:val="Lienhypertexte"/>
            <w:sz w:val="22"/>
            <w:szCs w:val="22"/>
            <w:lang w:val="en-US"/>
          </w:rPr>
          <w:t>“(Post-)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Kemalism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 xml:space="preserve"> as a lived experience in public making-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meydan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>”</w:t>
        </w:r>
      </w:hyperlink>
      <w:r w:rsidRPr="007C3D3E">
        <w:rPr>
          <w:sz w:val="22"/>
          <w:szCs w:val="22"/>
          <w:lang w:val="en-US"/>
        </w:rPr>
        <w:t xml:space="preserve">, </w:t>
      </w:r>
      <w:r w:rsidRPr="007C3D3E">
        <w:rPr>
          <w:b/>
          <w:bCs/>
          <w:sz w:val="22"/>
          <w:szCs w:val="22"/>
          <w:lang w:val="en-US"/>
        </w:rPr>
        <w:t>European Journal of Turkish Studies</w:t>
      </w:r>
      <w:r w:rsidRPr="007C3D3E">
        <w:rPr>
          <w:sz w:val="22"/>
          <w:szCs w:val="22"/>
          <w:lang w:val="en-US"/>
        </w:rPr>
        <w:t xml:space="preserve"> [Online], 35 | 2022, Online since 15 February 2024</w:t>
      </w:r>
      <w:r>
        <w:rPr>
          <w:sz w:val="22"/>
          <w:szCs w:val="22"/>
          <w:lang w:val="en-US"/>
        </w:rPr>
        <w:t>.</w:t>
      </w:r>
    </w:p>
    <w:p w14:paraId="7D01122D" w14:textId="77777777" w:rsidR="00C00E91" w:rsidRDefault="00000000">
      <w:pPr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« Compromised </w:t>
      </w:r>
      <w:proofErr w:type="gramStart"/>
      <w:r>
        <w:rPr>
          <w:sz w:val="22"/>
          <w:szCs w:val="22"/>
        </w:rPr>
        <w:t>legacies :</w:t>
      </w:r>
      <w:proofErr w:type="gramEnd"/>
      <w:r>
        <w:rPr>
          <w:sz w:val="22"/>
          <w:szCs w:val="22"/>
        </w:rPr>
        <w:t xml:space="preserve"> Hagia Sophia and Mezquita Cathedral, in “Editing History”, </w:t>
      </w:r>
      <w:r>
        <w:rPr>
          <w:b/>
          <w:sz w:val="22"/>
          <w:szCs w:val="22"/>
        </w:rPr>
        <w:t>Indian Seminar review,</w:t>
      </w:r>
      <w:r>
        <w:rPr>
          <w:sz w:val="22"/>
          <w:szCs w:val="22"/>
        </w:rPr>
        <w:t xml:space="preserve"> n°743, July 2021, pp. 29-34.</w:t>
      </w:r>
    </w:p>
    <w:p w14:paraId="2D233C43" w14:textId="77777777" w:rsidR="00C00E91" w:rsidRDefault="00000000">
      <w:pPr>
        <w:rPr>
          <w:rFonts w:ascii="Times New Roman" w:hAnsi="Times New Roman"/>
          <w:sz w:val="22"/>
          <w:szCs w:val="22"/>
        </w:rPr>
      </w:pPr>
      <w:bookmarkStart w:id="0" w:name="_heading=h.30j0zll" w:colFirst="0" w:colLast="0"/>
      <w:bookmarkEnd w:id="0"/>
      <w:r>
        <w:rPr>
          <w:rFonts w:ascii="Times New Roman" w:hAnsi="Times New Roman"/>
          <w:color w:val="000000"/>
          <w:sz w:val="22"/>
          <w:szCs w:val="22"/>
          <w:highlight w:val="white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Kavramların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yaşam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serüveni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ışığında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Avrupa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ile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İslâm'ın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çatışmacı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kısa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sosyal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tarihi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  <w:highlight w:val="white"/>
        </w:rPr>
        <w:t>Birikim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>, no°384, April 2021, p. 40-47</w:t>
      </w:r>
    </w:p>
    <w:p w14:paraId="3BCBB02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  <w:u w:val="single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« </w:t>
      </w:r>
      <w:hyperlink r:id="rId18"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Maidan : nouveau protagoniste du politique</w:t>
        </w:r>
      </w:hyperlink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 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», 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in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 N. 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Y, Cohen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 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La Démocratie de la</w:t>
      </w:r>
    </w:p>
    <w:p w14:paraId="1032A66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place</w:t>
      </w:r>
      <w:proofErr w:type="gramEnd"/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publique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Paris,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 </w:t>
      </w:r>
      <w:proofErr w:type="spellStart"/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Politika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2018</w:t>
      </w:r>
    </w:p>
    <w:p w14:paraId="0225D6FF" w14:textId="77777777" w:rsidR="00C00E91" w:rsidRPr="00773B55" w:rsidRDefault="00C00E91">
      <w:pPr>
        <w:jc w:val="both"/>
        <w:rPr>
          <w:rFonts w:ascii="Times New Roman" w:hAnsi="Times New Roman"/>
          <w:sz w:val="22"/>
          <w:szCs w:val="22"/>
          <w:lang w:val="fr-FR"/>
        </w:rPr>
      </w:pPr>
      <w:hyperlink r:id="rId19"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</w:t>
        </w:r>
        <w:proofErr w:type="spellStart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Undesirable</w:t>
        </w:r>
        <w:proofErr w:type="spellEnd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Public </w:t>
        </w:r>
        <w:proofErr w:type="spellStart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Intellectuals</w:t>
        </w:r>
        <w:proofErr w:type="spellEnd"/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”, </w:t>
        </w:r>
        <w:proofErr w:type="spellStart"/>
      </w:hyperlink>
      <w:r w:rsidRPr="00773B55">
        <w:rPr>
          <w:rFonts w:ascii="Times New Roman" w:hAnsi="Times New Roman"/>
          <w:b/>
          <w:i/>
          <w:sz w:val="22"/>
          <w:szCs w:val="22"/>
          <w:lang w:val="fr-FR"/>
        </w:rPr>
        <w:t>Globalizations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issue 6, 2017, pp. 1-7</w:t>
      </w:r>
    </w:p>
    <w:p w14:paraId="00B59C81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20">
        <w:r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“Vers une version hybride de l’islamo-populisme ?”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Les Cahiers de l'Orient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vol. 3, n° 127, p. 53-64, 2017 </w:t>
      </w:r>
    </w:p>
    <w:p w14:paraId="3B93EE97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démocratie de l’espace public : l’anatomie du mouvement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Socio n° 3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Chercheurs à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barre,  septembre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2014</w:t>
      </w:r>
    </w:p>
    <w:p w14:paraId="3534DB91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democracia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del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espacia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público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La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Maleta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n° 4, p. 26-33, 2014</w:t>
      </w:r>
    </w:p>
    <w:p w14:paraId="47D812CE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Visibilité disruptive de l'islam dans l'espace public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européen: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enjeux politiques, questions théoriques”,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>/Sens Public</w:t>
      </w:r>
      <w:r w:rsidRPr="00773B55">
        <w:rPr>
          <w:rFonts w:ascii="Times New Roman" w:hAnsi="Times New Roman"/>
          <w:sz w:val="22"/>
          <w:szCs w:val="22"/>
          <w:lang w:val="fr-FR"/>
        </w:rPr>
        <w:t>, 15-16 juillet 2013</w:t>
      </w:r>
    </w:p>
    <w:p w14:paraId="47564D77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“Public Space Democracy”, </w:t>
      </w:r>
      <w:proofErr w:type="spellStart"/>
      <w:r>
        <w:rPr>
          <w:rFonts w:ascii="Times New Roman" w:hAnsi="Times New Roman"/>
          <w:b/>
          <w:sz w:val="22"/>
          <w:szCs w:val="22"/>
        </w:rPr>
        <w:t>Eurozine</w:t>
      </w:r>
      <w:proofErr w:type="spellEnd"/>
      <w:r>
        <w:rPr>
          <w:rFonts w:ascii="Times New Roman" w:hAnsi="Times New Roman"/>
          <w:b/>
          <w:sz w:val="22"/>
          <w:szCs w:val="22"/>
        </w:rPr>
        <w:t>/Transit</w:t>
      </w:r>
      <w:r>
        <w:rPr>
          <w:rFonts w:ascii="Times New Roman" w:hAnsi="Times New Roman"/>
          <w:sz w:val="22"/>
          <w:szCs w:val="22"/>
        </w:rPr>
        <w:t xml:space="preserve">, 29 </w:t>
      </w:r>
      <w:proofErr w:type="spellStart"/>
      <w:r>
        <w:rPr>
          <w:rFonts w:ascii="Times New Roman" w:hAnsi="Times New Roman"/>
          <w:sz w:val="22"/>
          <w:szCs w:val="22"/>
        </w:rPr>
        <w:t>juillet</w:t>
      </w:r>
      <w:proofErr w:type="spellEnd"/>
      <w:r>
        <w:rPr>
          <w:rFonts w:ascii="Times New Roman" w:hAnsi="Times New Roman"/>
          <w:sz w:val="22"/>
          <w:szCs w:val="22"/>
        </w:rPr>
        <w:t xml:space="preserve"> 2013 </w:t>
      </w:r>
    </w:p>
    <w:p w14:paraId="54E6A5E5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“Gezi: anatomy of a public square movement,” </w:t>
      </w:r>
      <w:r>
        <w:rPr>
          <w:rFonts w:ascii="Times New Roman" w:hAnsi="Times New Roman"/>
          <w:b/>
          <w:sz w:val="22"/>
          <w:szCs w:val="22"/>
        </w:rPr>
        <w:t>Insight Turkey</w:t>
      </w:r>
      <w:r>
        <w:rPr>
          <w:rFonts w:ascii="Times New Roman" w:hAnsi="Times New Roman"/>
          <w:sz w:val="22"/>
          <w:szCs w:val="22"/>
        </w:rPr>
        <w:t>, vol. 15, n° 3, p. 7-14, 2013</w:t>
      </w:r>
    </w:p>
    <w:p w14:paraId="2F772FF6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lastRenderedPageBreak/>
        <w:t xml:space="preserve">“Il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parco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occupato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vede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rifiorire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la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libertà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Reset </w:t>
      </w:r>
      <w:r w:rsidRPr="00773B55">
        <w:rPr>
          <w:sz w:val="22"/>
          <w:szCs w:val="22"/>
          <w:lang w:val="fr-FR"/>
        </w:rPr>
        <w:t>Dialogues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on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Civilizations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13 juin 2013</w:t>
      </w:r>
    </w:p>
    <w:p w14:paraId="0A77CE2E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“Islam’s Disruptive Visibility in the European Public Space: Political Issues, Theoretical Questions”,</w:t>
      </w:r>
    </w:p>
    <w:p w14:paraId="312D7E13" w14:textId="77777777" w:rsidR="00C00E91" w:rsidRPr="00773B55" w:rsidRDefault="00000000">
      <w:pPr>
        <w:ind w:left="142" w:firstLine="708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 11 octobre 2013</w:t>
      </w:r>
    </w:p>
    <w:p w14:paraId="394A5DB1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montée de l’islamophobie en Europe ”, </w:t>
      </w:r>
      <w:r w:rsidRPr="00773B55">
        <w:rPr>
          <w:b/>
          <w:sz w:val="22"/>
          <w:szCs w:val="22"/>
          <w:lang w:val="fr-FR"/>
        </w:rPr>
        <w:t>État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du Monde</w:t>
      </w:r>
      <w:proofErr w:type="gramStart"/>
      <w:r w:rsidRPr="00773B55">
        <w:rPr>
          <w:rFonts w:ascii="Times New Roman" w:hAnsi="Times New Roman"/>
          <w:b/>
          <w:sz w:val="22"/>
          <w:szCs w:val="22"/>
          <w:lang w:val="fr-FR"/>
        </w:rPr>
        <w:t> :Puissances</w:t>
      </w:r>
      <w:proofErr w:type="gram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d’hier et de demain</w:t>
      </w:r>
      <w:r w:rsidRPr="00773B55">
        <w:rPr>
          <w:rFonts w:ascii="Times New Roman" w:hAnsi="Times New Roman"/>
          <w:sz w:val="22"/>
          <w:szCs w:val="22"/>
          <w:lang w:val="fr-FR"/>
        </w:rPr>
        <w:t>, p.</w:t>
      </w:r>
    </w:p>
    <w:p w14:paraId="74F93161" w14:textId="77777777" w:rsidR="00C00E91" w:rsidRDefault="00000000">
      <w:pPr>
        <w:ind w:left="142" w:firstLine="566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  </w:t>
      </w:r>
      <w:r>
        <w:rPr>
          <w:rFonts w:ascii="Times New Roman" w:hAnsi="Times New Roman"/>
          <w:sz w:val="22"/>
          <w:szCs w:val="22"/>
        </w:rPr>
        <w:t xml:space="preserve">137-144, La </w:t>
      </w:r>
      <w:proofErr w:type="spellStart"/>
      <w:r>
        <w:rPr>
          <w:rFonts w:ascii="Times New Roman" w:hAnsi="Times New Roman"/>
          <w:sz w:val="22"/>
          <w:szCs w:val="22"/>
        </w:rPr>
        <w:t>Découverte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septembre</w:t>
      </w:r>
      <w:proofErr w:type="spellEnd"/>
      <w:r>
        <w:rPr>
          <w:rFonts w:ascii="Times New Roman" w:hAnsi="Times New Roman"/>
          <w:sz w:val="22"/>
          <w:szCs w:val="22"/>
        </w:rPr>
        <w:t xml:space="preserve"> 2013</w:t>
      </w:r>
    </w:p>
    <w:p w14:paraId="16E84D87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“Europe and its Muslims: Framing ‘Just’ and ‘Unjust’: Rebuilding Democratic Imaginary of Equality</w:t>
      </w:r>
    </w:p>
    <w:p w14:paraId="68F2EE1C" w14:textId="77777777" w:rsidR="00C00E91" w:rsidRDefault="00000000">
      <w:pPr>
        <w:ind w:left="85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and Identity”, </w:t>
      </w:r>
      <w:r>
        <w:rPr>
          <w:rFonts w:ascii="Times New Roman" w:hAnsi="Times New Roman"/>
          <w:b/>
          <w:sz w:val="22"/>
          <w:szCs w:val="22"/>
        </w:rPr>
        <w:t>Seminar Magazine</w:t>
      </w:r>
      <w:r>
        <w:rPr>
          <w:rFonts w:ascii="Times New Roman" w:hAnsi="Times New Roman"/>
          <w:sz w:val="22"/>
          <w:szCs w:val="22"/>
        </w:rPr>
        <w:t xml:space="preserve"> Special Issue, 649, p. 51-54, September 2013</w:t>
      </w:r>
    </w:p>
    <w:p w14:paraId="4AA59F9B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“Faith, Market and Law in Democracy-Making”,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>, vol° 39, n°4-5, p. 333-339, 2013</w:t>
      </w:r>
    </w:p>
    <w:p w14:paraId="4EE8EBAD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“Decentering Europe, Recentering Islam”, </w:t>
      </w:r>
      <w:r>
        <w:rPr>
          <w:rFonts w:ascii="Times New Roman" w:hAnsi="Times New Roman"/>
          <w:b/>
          <w:sz w:val="22"/>
          <w:szCs w:val="22"/>
        </w:rPr>
        <w:t>New Literary History</w:t>
      </w:r>
      <w:r>
        <w:rPr>
          <w:rFonts w:ascii="Times New Roman" w:hAnsi="Times New Roman"/>
          <w:sz w:val="22"/>
          <w:szCs w:val="22"/>
        </w:rPr>
        <w:t xml:space="preserve">, n° 43, p.665–685, 2012   </w:t>
      </w:r>
    </w:p>
    <w:p w14:paraId="58A63B0A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dirompente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visibilità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dell’Islam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nello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spazio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pubblico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europeo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Problemi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politici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,   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                                  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questioni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teoriche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”,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Politica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&amp; Società</w:t>
      </w:r>
      <w:r w:rsidRPr="00773B55">
        <w:rPr>
          <w:rFonts w:ascii="Times New Roman" w:hAnsi="Times New Roman"/>
          <w:sz w:val="22"/>
          <w:szCs w:val="22"/>
          <w:lang w:val="fr-FR"/>
        </w:rPr>
        <w:t>, vol. 1, n° 1, 2012, pp. 65-88 </w:t>
      </w:r>
    </w:p>
    <w:p w14:paraId="7C33DDC0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“La Turquie, le Printemps Arabe et la Post-Européanité ”,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n° 79, Automne 2011, pp. 47-57 </w:t>
      </w:r>
    </w:p>
    <w:p w14:paraId="6CCEF6E6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“The Public Visibility of Islam and European Politics of Resentment: The Minarets-Mosques Debate”,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>, vol. 37 n°4, 2011, pp. 383-392</w:t>
      </w:r>
    </w:p>
    <w:p w14:paraId="5AE2C1FA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21">
        <w:r w:rsidR="00C00E91">
          <w:rPr>
            <w:color w:val="0000FF"/>
            <w:sz w:val="22"/>
            <w:szCs w:val="22"/>
            <w:u w:val="single"/>
          </w:rPr>
          <w:t>When Pluralism Keeps The West Alive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sz w:val="22"/>
          <w:szCs w:val="22"/>
        </w:rPr>
        <w:t xml:space="preserve">Minorities and Pluralism, </w:t>
      </w:r>
      <w:r>
        <w:rPr>
          <w:rFonts w:ascii="Times New Roman" w:hAnsi="Times New Roman"/>
          <w:sz w:val="22"/>
          <w:szCs w:val="22"/>
        </w:rPr>
        <w:t xml:space="preserve">special issue of seminar magazine, n° 621, 2011, </w:t>
      </w:r>
    </w:p>
    <w:p w14:paraId="4838675D" w14:textId="77777777" w:rsidR="00C00E91" w:rsidRDefault="00000000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“Turkish Delight in Vienna: Art, Islam, and European Public Culture”, </w:t>
      </w:r>
      <w:r>
        <w:rPr>
          <w:rFonts w:ascii="Times New Roman" w:hAnsi="Times New Roman"/>
          <w:b/>
          <w:sz w:val="22"/>
          <w:szCs w:val="22"/>
        </w:rPr>
        <w:t>Cultural Politics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36E248EE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vol. 5 n° 3, 2009, pp. 277-298 </w:t>
      </w:r>
    </w:p>
    <w:p w14:paraId="2214ACC0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 « Más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allá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del velo. Las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mujeres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figuras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de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pluralismo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enfrentamiento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y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reconciliación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 », </w:t>
      </w:r>
      <w:r>
        <w:rPr>
          <w:rFonts w:ascii="Times New Roman" w:hAnsi="Times New Roman"/>
          <w:b/>
          <w:color w:val="000000"/>
          <w:sz w:val="22"/>
          <w:szCs w:val="22"/>
          <w:highlight w:val="white"/>
        </w:rPr>
        <w:t>La Vanguardia</w:t>
      </w:r>
      <w:r>
        <w:rPr>
          <w:rFonts w:ascii="Times New Roman" w:hAnsi="Times New Roman"/>
          <w:color w:val="000000"/>
          <w:sz w:val="22"/>
          <w:szCs w:val="22"/>
          <w:highlight w:val="white"/>
        </w:rPr>
        <w:t>, Dossier no°32, July-September 2009</w:t>
      </w:r>
    </w:p>
    <w:p w14:paraId="0E3416DF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“Secularism is a Women's Affair”, 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7F5E29AC" w14:textId="77777777" w:rsidR="00C00E91" w:rsidRDefault="00000000">
      <w:pPr>
        <w:ind w:left="143" w:firstLine="565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vol. 25, n°2, 2008, pp. 35-37</w:t>
      </w:r>
    </w:p>
    <w:p w14:paraId="5A71A252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“The Freedom of Seduction”, 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>, vol. 19, n°1, 2008, pp. 71-78</w:t>
      </w:r>
    </w:p>
    <w:p w14:paraId="546D00ED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“What does the Future Hold for Europe’s Encounter with Islam?”, </w:t>
      </w:r>
      <w:proofErr w:type="spellStart"/>
      <w:r>
        <w:rPr>
          <w:b/>
          <w:sz w:val="22"/>
          <w:szCs w:val="22"/>
        </w:rPr>
        <w:t>Dinámicas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interculturales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</w:p>
    <w:p w14:paraId="74C95578" w14:textId="77777777" w:rsidR="00C00E91" w:rsidRDefault="00000000">
      <w:pPr>
        <w:ind w:left="851" w:hanging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n° 9, CIDOB, 2007, pp. 35-63</w:t>
      </w:r>
    </w:p>
    <w:p w14:paraId="6AE0C07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European Publics: Secularism and Religious Difference”, </w:t>
      </w:r>
      <w:r>
        <w:rPr>
          <w:rFonts w:ascii="Times New Roman" w:hAnsi="Times New Roman"/>
          <w:b/>
          <w:color w:val="000000"/>
          <w:sz w:val="22"/>
          <w:szCs w:val="22"/>
        </w:rPr>
        <w:t>The Hedgehog Review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4B44C0B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8 n° 2, 2006, pp.140-146</w:t>
      </w:r>
    </w:p>
    <w:p w14:paraId="27A30A5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“Europe’s Encounter with Islam: What Future?”, </w:t>
      </w:r>
      <w:r>
        <w:rPr>
          <w:rFonts w:ascii="Times New Roman" w:hAnsi="Times New Roman"/>
          <w:b/>
          <w:color w:val="000000"/>
          <w:sz w:val="22"/>
          <w:szCs w:val="22"/>
        </w:rPr>
        <w:t>Constellations</w:t>
      </w:r>
      <w:r>
        <w:rPr>
          <w:rFonts w:ascii="Times New Roman" w:hAnsi="Times New Roman"/>
          <w:color w:val="000000"/>
          <w:sz w:val="22"/>
          <w:szCs w:val="22"/>
        </w:rPr>
        <w:t>, vol. 13 n° 2, 2006, pp. 248-263</w:t>
      </w:r>
    </w:p>
    <w:p w14:paraId="34CFC8B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“Orhan Pamuk. Miroirs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bléssés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entre la Turquie et l’Europe”,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2535DD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°60, 2006-2007, pp. 127-132</w:t>
      </w:r>
    </w:p>
    <w:p w14:paraId="73448AC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709" w:hanging="709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“Hommage :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Hırant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Dink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la conscience turque en mouvement”,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78DB80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709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°60, 2006-2007, pp. 9-14</w:t>
      </w:r>
    </w:p>
    <w:p w14:paraId="02DAEC59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 républicaine et l’islam public,”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Pouvoirs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 115, 2005, pp. 73-86</w:t>
      </w:r>
    </w:p>
    <w:p w14:paraId="23A9BE1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Resetting the European Agenda”,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18 n° 1(48), 2005, pp. 11-14</w:t>
      </w:r>
    </w:p>
    <w:p w14:paraId="41EE553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“Identifier l’Europe, est-ce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altériser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la Turquie ?”,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6F472BAA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52, 2004-2005, pp. 55-63</w:t>
      </w:r>
    </w:p>
    <w:p w14:paraId="1863040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“Un désir d’Europe qui dérange”,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Critique Internationale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99F6B1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23, Presses de Sciences Po, 2004, pp. 33-43</w:t>
      </w:r>
    </w:p>
    <w:p w14:paraId="63DD5C8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“Neue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Muslime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europäische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öffentlichkeit</w:t>
      </w:r>
      <w:proofErr w:type="spellEnd"/>
      <w:r w:rsidRPr="00773B55">
        <w:rPr>
          <w:sz w:val="22"/>
          <w:szCs w:val="22"/>
          <w:lang w:val="fr-FR"/>
        </w:rPr>
        <w:t>",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Transit </w:t>
      </w:r>
      <w:proofErr w:type="spellStart"/>
      <w:r w:rsidRPr="00773B55">
        <w:rPr>
          <w:b/>
          <w:sz w:val="22"/>
          <w:szCs w:val="22"/>
          <w:lang w:val="fr-FR"/>
        </w:rPr>
        <w:t>Europäische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Revue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3E337FD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26, 2003/2004, pp. 156-166</w:t>
      </w:r>
    </w:p>
    <w:p w14:paraId="58BBF19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“Instantanés terroristes à Istanbul et nouvelle scénographie de l’islamisme”,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Cosmopolitiques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3D2FCDD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n° 6, 2004, pp. 110-120 </w:t>
      </w:r>
    </w:p>
    <w:p w14:paraId="6DF8ED2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“Visible Women: Actresses in the Public Realm”,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01AFAE0B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vol. 31, n° 2, 2004, pp. 12-13</w:t>
      </w:r>
    </w:p>
    <w:p w14:paraId="4BB4959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“Frontières entre les sexes et recherche de la civilité”,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Esprit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supplement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2004, pp. 10-16</w:t>
      </w:r>
    </w:p>
    <w:p w14:paraId="69DC9C06" w14:textId="13A192D8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Voluntary adoption of </w:t>
      </w:r>
      <w:r w:rsidR="007C3D3E">
        <w:rPr>
          <w:rFonts w:ascii="Times New Roman" w:hAnsi="Times New Roman"/>
          <w:color w:val="000000"/>
          <w:sz w:val="22"/>
          <w:szCs w:val="22"/>
        </w:rPr>
        <w:t xml:space="preserve">Islamic </w:t>
      </w:r>
      <w:r>
        <w:rPr>
          <w:rFonts w:ascii="Times New Roman" w:hAnsi="Times New Roman"/>
          <w:color w:val="000000"/>
          <w:sz w:val="22"/>
          <w:szCs w:val="22"/>
        </w:rPr>
        <w:t xml:space="preserve">Stigma Symbols”, </w:t>
      </w:r>
      <w:r>
        <w:rPr>
          <w:rFonts w:ascii="Times New Roman" w:hAnsi="Times New Roman"/>
          <w:b/>
          <w:color w:val="000000"/>
          <w:sz w:val="22"/>
          <w:szCs w:val="22"/>
        </w:rPr>
        <w:t>Social Research</w:t>
      </w:r>
      <w:r>
        <w:rPr>
          <w:rFonts w:ascii="Times New Roman" w:hAnsi="Times New Roman"/>
          <w:color w:val="000000"/>
          <w:sz w:val="22"/>
          <w:szCs w:val="22"/>
        </w:rPr>
        <w:t>, vol. 70, n° 3, 2003, pp. 801-820</w:t>
      </w:r>
    </w:p>
    <w:p w14:paraId="4F5A89E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“Contemporary Islamist Movements and New Sources for Religious Tolerance: Islamism between a Tolerant Modern Self and Religious Authenticity”, </w:t>
      </w:r>
      <w:r>
        <w:rPr>
          <w:rFonts w:ascii="Times New Roman" w:hAnsi="Times New Roman"/>
          <w:b/>
          <w:color w:val="000000"/>
          <w:sz w:val="22"/>
          <w:szCs w:val="22"/>
        </w:rPr>
        <w:t>Journal of Human Rights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5F69B9E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vol. 2, n° 1, 2003, pp. 17-30 </w:t>
      </w:r>
    </w:p>
    <w:p w14:paraId="760D182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“L’instantané terroriste”,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 40, 2001-2002, pp. 17-27</w:t>
      </w:r>
    </w:p>
    <w:p w14:paraId="6F65409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Public: New Visibilities and New Imaginaries”,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 xml:space="preserve">, vol. 14, n° 1, </w:t>
      </w:r>
    </w:p>
    <w:p w14:paraId="1A6C2E1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2002, pp. 173-191</w:t>
      </w:r>
    </w:p>
    <w:p w14:paraId="4330C940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laïcité, l’espace public et le défi islamiste en Turquie”,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41A56C2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2000, pp. 85-93</w:t>
      </w:r>
    </w:p>
    <w:p w14:paraId="0231D33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“Snapshots of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islamic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Daedalus</w:t>
      </w:r>
      <w:r>
        <w:rPr>
          <w:rFonts w:ascii="Times New Roman" w:hAnsi="Times New Roman"/>
          <w:color w:val="000000"/>
          <w:sz w:val="22"/>
          <w:szCs w:val="22"/>
        </w:rPr>
        <w:t>, vol. 129, n° 1, 2000, pp. 91-117</w:t>
      </w:r>
    </w:p>
    <w:p w14:paraId="4C813C7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“Bati-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disi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80, 1999, pp. 128-142</w:t>
      </w:r>
    </w:p>
    <w:p w14:paraId="14F9D71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“Islamisme et féminisme en Turquie”,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 27, 1998, pp. 87-93</w:t>
      </w:r>
    </w:p>
    <w:p w14:paraId="4FBD2B6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“Islamism, Feminism and Post-Modernism: Women’s Movements in Islamic Countries”, </w:t>
      </w:r>
    </w:p>
    <w:p w14:paraId="2736E20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New Perspectives on Turkey</w:t>
      </w:r>
      <w:r>
        <w:rPr>
          <w:rFonts w:ascii="Times New Roman" w:hAnsi="Times New Roman"/>
          <w:color w:val="000000"/>
          <w:sz w:val="22"/>
          <w:szCs w:val="22"/>
        </w:rPr>
        <w:t>, n° 19, 1998, pp. 53-70</w:t>
      </w:r>
    </w:p>
    <w:p w14:paraId="7F8A686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“Istanbul to Hong Kong: Notes on Non-Western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7BD34DC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15, n° 2, 1998, pp. 40-43</w:t>
      </w:r>
    </w:p>
    <w:p w14:paraId="745B543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Batı-Dışı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Bir ilk Desen”,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Doğu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Batı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2, 1998, pp. 55- 62</w:t>
      </w:r>
    </w:p>
    <w:p w14:paraId="6EBA66C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“Modernité locale”, Dédale, n° 5-6, 1997, pp. 40-49</w:t>
      </w:r>
    </w:p>
    <w:p w14:paraId="0005749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“Secularism and Islamism in Turkey: The Making of Elites and Counter-Elites”, </w:t>
      </w:r>
      <w:r>
        <w:rPr>
          <w:rFonts w:ascii="Times New Roman" w:hAnsi="Times New Roman"/>
          <w:b/>
          <w:color w:val="000000"/>
          <w:sz w:val="22"/>
          <w:szCs w:val="22"/>
        </w:rPr>
        <w:t>The Middle East Journal</w:t>
      </w:r>
      <w:r>
        <w:rPr>
          <w:rFonts w:ascii="Times New Roman" w:hAnsi="Times New Roman"/>
          <w:color w:val="000000"/>
          <w:sz w:val="22"/>
          <w:szCs w:val="22"/>
        </w:rPr>
        <w:t xml:space="preserve">, vol. 51, n° 1, 1997, pp. 46-58 </w:t>
      </w:r>
    </w:p>
    <w:p w14:paraId="6C56F41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Gendered Nature of the Public Sphere”,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10, n° 1, 1997, pp.61-81</w:t>
      </w:r>
    </w:p>
    <w:p w14:paraId="5EDFD0E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“Iki Pazar”, </w:t>
      </w:r>
      <w:r>
        <w:rPr>
          <w:rFonts w:ascii="Times New Roman" w:hAnsi="Times New Roman"/>
          <w:b/>
          <w:color w:val="000000"/>
          <w:sz w:val="22"/>
          <w:szCs w:val="22"/>
        </w:rPr>
        <w:t>Defte</w:t>
      </w:r>
      <w:r>
        <w:rPr>
          <w:rFonts w:ascii="Times New Roman" w:hAnsi="Times New Roman"/>
          <w:color w:val="000000"/>
          <w:sz w:val="22"/>
          <w:szCs w:val="22"/>
        </w:rPr>
        <w:t>r, n°32, 1997, pp. 67-72</w:t>
      </w:r>
    </w:p>
    <w:p w14:paraId="4B5E29ED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“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Laïcité, modernisme et islamisme en Turquie</w:t>
      </w:r>
      <w:r w:rsidRPr="00773B55">
        <w:rPr>
          <w:sz w:val="22"/>
          <w:szCs w:val="22"/>
          <w:lang w:val="fr-FR"/>
        </w:rPr>
        <w:t>”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CEMOTI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sz w:val="22"/>
          <w:szCs w:val="22"/>
          <w:lang w:val="fr-FR"/>
        </w:rPr>
        <w:t>no° 19, 1995,</w:t>
      </w:r>
    </w:p>
    <w:p w14:paraId="767B342C" w14:textId="77777777" w:rsidR="00C00E91" w:rsidRPr="00773B55" w:rsidRDefault="00000000">
      <w:pP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available</w:t>
      </w:r>
      <w:proofErr w:type="spellEnd"/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on</w:t>
      </w:r>
      <w:r w:rsidRPr="00773B55">
        <w:rPr>
          <w:sz w:val="22"/>
          <w:szCs w:val="22"/>
          <w:lang w:val="fr-FR"/>
        </w:rPr>
        <w:t xml:space="preserve"> </w:t>
      </w:r>
      <w:hyperlink r:id="rId22">
        <w:r w:rsidR="00C00E91" w:rsidRPr="00773B55">
          <w:rPr>
            <w:color w:val="0000FF"/>
            <w:sz w:val="22"/>
            <w:szCs w:val="22"/>
            <w:u w:val="single"/>
            <w:lang w:val="fr-FR"/>
          </w:rPr>
          <w:t>http://cemoti.revues.org/document1691.html</w:t>
        </w:r>
      </w:hyperlink>
    </w:p>
    <w:p w14:paraId="6F8D7C5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“Modernité et moralité”,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Transeuropéennes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n° 4, 1994, pp. 9-13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21E7CEE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“De l'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Etat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développementaliste à l'autonomisation des forces sociales dans des nouveaux pays industriels”,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Cahiers du GETC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n°1, MSH, 1985, pp. 73-91</w:t>
      </w:r>
    </w:p>
    <w:p w14:paraId="54FA324A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1D6812B5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CA26AB8" w14:textId="77777777" w:rsidR="00C00E91" w:rsidRDefault="00000000">
      <w:pPr>
        <w:pStyle w:val="Titre2"/>
        <w:ind w:left="0" w:firstLine="0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Chapters</w:t>
      </w:r>
      <w:proofErr w:type="spellEnd"/>
      <w:r>
        <w:rPr>
          <w:b w:val="0"/>
          <w:sz w:val="22"/>
          <w:szCs w:val="22"/>
          <w:u w:val="single"/>
        </w:rPr>
        <w:t xml:space="preserve"> in </w:t>
      </w:r>
      <w:proofErr w:type="spellStart"/>
      <w:r>
        <w:rPr>
          <w:b w:val="0"/>
          <w:sz w:val="22"/>
          <w:szCs w:val="22"/>
          <w:u w:val="single"/>
        </w:rPr>
        <w:t>Books</w:t>
      </w:r>
      <w:proofErr w:type="spellEnd"/>
      <w:r>
        <w:rPr>
          <w:b w:val="0"/>
          <w:sz w:val="22"/>
          <w:szCs w:val="22"/>
          <w:u w:val="single"/>
        </w:rPr>
        <w:t xml:space="preserve"> (</w:t>
      </w:r>
      <w:proofErr w:type="spellStart"/>
      <w:r>
        <w:rPr>
          <w:b w:val="0"/>
          <w:sz w:val="22"/>
          <w:szCs w:val="22"/>
          <w:u w:val="single"/>
        </w:rPr>
        <w:t>selection</w:t>
      </w:r>
      <w:proofErr w:type="spellEnd"/>
      <w:r>
        <w:rPr>
          <w:b w:val="0"/>
          <w:sz w:val="22"/>
          <w:szCs w:val="22"/>
          <w:u w:val="single"/>
        </w:rPr>
        <w:t>)</w:t>
      </w:r>
    </w:p>
    <w:p w14:paraId="3DE4DAD4" w14:textId="77777777" w:rsidR="00C00E91" w:rsidRDefault="00C00E91"/>
    <w:p w14:paraId="0FABC385" w14:textId="68A5B131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heuristic power of non-Western notions: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mahrem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and maidan (private and public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)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in Eric Macé (ed.), </w:t>
      </w:r>
      <w:r>
        <w:rPr>
          <w:rFonts w:ascii="Times New Roman" w:hAnsi="Times New Roman"/>
          <w:b/>
          <w:color w:val="000000"/>
          <w:sz w:val="22"/>
          <w:szCs w:val="22"/>
        </w:rPr>
        <w:t>Toward a non-hegemonic world sociology?</w:t>
      </w:r>
      <w:r>
        <w:rPr>
          <w:rFonts w:ascii="Times New Roman" w:hAnsi="Times New Roman"/>
          <w:color w:val="000000"/>
          <w:sz w:val="22"/>
          <w:szCs w:val="22"/>
        </w:rPr>
        <w:t xml:space="preserve"> Rowman &amp; Littlefield, 202</w:t>
      </w:r>
      <w:r w:rsidR="00773B55">
        <w:rPr>
          <w:rFonts w:ascii="Times New Roman" w:hAnsi="Times New Roman"/>
          <w:color w:val="000000"/>
          <w:sz w:val="22"/>
          <w:szCs w:val="22"/>
        </w:rPr>
        <w:t>4</w:t>
      </w:r>
      <w:r w:rsidR="00944297">
        <w:rPr>
          <w:rFonts w:ascii="Times New Roman" w:hAnsi="Times New Roman"/>
          <w:color w:val="000000"/>
          <w:sz w:val="22"/>
          <w:szCs w:val="22"/>
        </w:rPr>
        <w:t>, p. 241-255</w:t>
      </w:r>
      <w:r>
        <w:rPr>
          <w:rFonts w:ascii="Times New Roman" w:hAnsi="Times New Roman"/>
          <w:color w:val="000000"/>
          <w:sz w:val="22"/>
          <w:szCs w:val="22"/>
        </w:rPr>
        <w:t>.</w:t>
      </w:r>
    </w:p>
    <w:p w14:paraId="5802782C" w14:textId="56926373" w:rsidR="00FF0358" w:rsidRDefault="00FF0358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FF0358">
        <w:rPr>
          <w:rFonts w:ascii="Times New Roman" w:hAnsi="Times New Roman"/>
          <w:b/>
          <w:bCs/>
          <w:color w:val="000000"/>
          <w:sz w:val="22"/>
          <w:szCs w:val="22"/>
          <w:lang w:val="fr-FR"/>
        </w:rPr>
        <w:t xml:space="preserve">« </w:t>
      </w:r>
      <w:r w:rsidRPr="00FF0358">
        <w:rPr>
          <w:rFonts w:ascii="Times New Roman" w:hAnsi="Times New Roman"/>
          <w:color w:val="000000"/>
          <w:sz w:val="22"/>
          <w:szCs w:val="22"/>
          <w:lang w:val="fr-FR"/>
        </w:rPr>
        <w:t xml:space="preserve">La lutte contre l’islamophobie n’a pas obtenu les </w:t>
      </w:r>
      <w:r w:rsidR="00E2066D" w:rsidRPr="00FF0358">
        <w:rPr>
          <w:rFonts w:ascii="Times New Roman" w:hAnsi="Times New Roman"/>
          <w:color w:val="000000"/>
          <w:sz w:val="22"/>
          <w:szCs w:val="22"/>
          <w:lang w:val="fr-FR"/>
        </w:rPr>
        <w:t>mêmes</w:t>
      </w:r>
      <w:r w:rsidRPr="00FF0358">
        <w:rPr>
          <w:rFonts w:ascii="Times New Roman" w:hAnsi="Times New Roman"/>
          <w:color w:val="000000"/>
          <w:sz w:val="22"/>
          <w:szCs w:val="22"/>
          <w:lang w:val="fr-FR"/>
        </w:rPr>
        <w:t xml:space="preserve"> lettres de noblesse que l’antiracisme », in </w:t>
      </w:r>
      <w:r w:rsidRPr="00FF0358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La haine ordinaire.</w:t>
      </w:r>
      <w:r w:rsidR="00E2066D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gramStart"/>
      <w:r w:rsidRPr="00FF0358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Des</w:t>
      </w:r>
      <w:proofErr w:type="gramEnd"/>
      <w:r w:rsidRPr="00FF0358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vies percutées par le racisme</w:t>
      </w:r>
      <w:r w:rsidRPr="00FF0358">
        <w:rPr>
          <w:rFonts w:ascii="Times New Roman" w:hAnsi="Times New Roman"/>
          <w:color w:val="000000"/>
          <w:sz w:val="22"/>
          <w:szCs w:val="22"/>
          <w:lang w:val="fr-FR"/>
        </w:rPr>
        <w:t>, sous la direction de Mathilde Mathieu, Mediapart, Seuil, « enquête de sens », 2023, p. 181-185, propos recueilli par Lou Syrah</w:t>
      </w:r>
    </w:p>
    <w:p w14:paraId="0F40F8F2" w14:textId="77777777" w:rsidR="00FF0358" w:rsidRPr="00FF0358" w:rsidRDefault="00FF0358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B788A40" w14:textId="77777777" w:rsidR="00C00E91" w:rsidRDefault="00000000">
      <w:pPr>
        <w:ind w:left="851" w:hanging="851"/>
        <w:rPr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« Public space agency, assembly and creativity”, in Nilüfer Göle (ed.), </w:t>
      </w: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2022, pp.7-27.</w:t>
      </w:r>
    </w:p>
    <w:p w14:paraId="6A5C9748" w14:textId="72BBC49C" w:rsidR="00C00E91" w:rsidRPr="00773B55" w:rsidRDefault="00000000">
      <w:pPr>
        <w:ind w:left="567" w:hanging="567"/>
        <w:jc w:val="both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“ </w:t>
      </w:r>
      <w:proofErr w:type="spellStart"/>
      <w:r w:rsidRPr="00773B55">
        <w:rPr>
          <w:sz w:val="22"/>
          <w:szCs w:val="22"/>
          <w:lang w:val="fr-FR"/>
        </w:rPr>
        <w:t>Etre</w:t>
      </w:r>
      <w:proofErr w:type="spellEnd"/>
      <w:r w:rsidRPr="00773B55">
        <w:rPr>
          <w:sz w:val="22"/>
          <w:szCs w:val="22"/>
          <w:lang w:val="fr-FR"/>
        </w:rPr>
        <w:t xml:space="preserve"> musulman en Europe aujourd’hui ”, in </w:t>
      </w:r>
      <w:proofErr w:type="spellStart"/>
      <w:r w:rsidRPr="00773B55">
        <w:rPr>
          <w:sz w:val="22"/>
          <w:szCs w:val="22"/>
          <w:lang w:val="fr-FR"/>
        </w:rPr>
        <w:t>Elise</w:t>
      </w:r>
      <w:proofErr w:type="spellEnd"/>
      <w:r w:rsidRPr="00773B55">
        <w:rPr>
          <w:sz w:val="22"/>
          <w:szCs w:val="22"/>
          <w:lang w:val="fr-FR"/>
        </w:rPr>
        <w:t xml:space="preserve"> </w:t>
      </w:r>
      <w:proofErr w:type="spellStart"/>
      <w:r w:rsidRPr="00773B55">
        <w:rPr>
          <w:sz w:val="22"/>
          <w:szCs w:val="22"/>
          <w:lang w:val="fr-FR"/>
        </w:rPr>
        <w:t>Voguet</w:t>
      </w:r>
      <w:proofErr w:type="spellEnd"/>
      <w:r w:rsidRPr="00773B55">
        <w:rPr>
          <w:sz w:val="22"/>
          <w:szCs w:val="22"/>
          <w:lang w:val="fr-FR"/>
        </w:rPr>
        <w:t xml:space="preserve"> et </w:t>
      </w:r>
      <w:r w:rsidR="00773B55">
        <w:rPr>
          <w:sz w:val="22"/>
          <w:szCs w:val="22"/>
          <w:lang w:val="fr-FR"/>
        </w:rPr>
        <w:t>A</w:t>
      </w:r>
      <w:r w:rsidRPr="00773B55">
        <w:rPr>
          <w:sz w:val="22"/>
          <w:szCs w:val="22"/>
          <w:lang w:val="fr-FR"/>
        </w:rPr>
        <w:t xml:space="preserve">nne </w:t>
      </w:r>
      <w:proofErr w:type="spellStart"/>
      <w:r w:rsidRPr="00773B55">
        <w:rPr>
          <w:sz w:val="22"/>
          <w:szCs w:val="22"/>
          <w:lang w:val="fr-FR"/>
        </w:rPr>
        <w:t>Troadec</w:t>
      </w:r>
      <w:proofErr w:type="spellEnd"/>
      <w:r w:rsidRPr="00773B55">
        <w:rPr>
          <w:sz w:val="22"/>
          <w:szCs w:val="22"/>
          <w:lang w:val="fr-FR"/>
        </w:rPr>
        <w:t xml:space="preserve"> (</w:t>
      </w:r>
      <w:proofErr w:type="spellStart"/>
      <w:r w:rsidRPr="00773B55">
        <w:rPr>
          <w:sz w:val="22"/>
          <w:szCs w:val="22"/>
          <w:lang w:val="fr-FR"/>
        </w:rPr>
        <w:t>dir</w:t>
      </w:r>
      <w:proofErr w:type="spellEnd"/>
      <w:r w:rsidRPr="00773B55">
        <w:rPr>
          <w:sz w:val="22"/>
          <w:szCs w:val="22"/>
          <w:lang w:val="fr-FR"/>
        </w:rPr>
        <w:t xml:space="preserve">.), </w:t>
      </w:r>
      <w:r w:rsidRPr="00773B55">
        <w:rPr>
          <w:b/>
          <w:sz w:val="22"/>
          <w:szCs w:val="22"/>
          <w:lang w:val="fr-FR"/>
        </w:rPr>
        <w:t>Minorité en Islam, islam en minorité,</w:t>
      </w:r>
      <w:r w:rsidRPr="00773B55">
        <w:rPr>
          <w:sz w:val="22"/>
          <w:szCs w:val="22"/>
          <w:lang w:val="fr-FR"/>
        </w:rPr>
        <w:t xml:space="preserve"> Ed. Diacritiques, collection Les conférences de l’IISMM, Paris, 2021. </w:t>
      </w:r>
    </w:p>
    <w:p w14:paraId="7D24A3C8" w14:textId="77777777" w:rsidR="00C00E91" w:rsidRPr="00773B55" w:rsidRDefault="00000000">
      <w:pPr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‘‘ Entre le voile islamique et les gilets jaunes. La difficile contemporanéité de l’espace public’’,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Agoras contemporaines. Design, démocratie et pratiques alternatives de l’espace public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Lambert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Dousson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.), Loco, Paris, 2020, pp.71-81. </w:t>
      </w:r>
    </w:p>
    <w:p w14:paraId="01AC2ED0" w14:textId="77777777" w:rsidR="00C00E91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‘‘ Den</w:t>
      </w:r>
      <w:proofErr w:type="gramEnd"/>
      <w:r>
        <w:rPr>
          <w:rFonts w:ascii="Times New Roman" w:hAnsi="Times New Roman"/>
          <w:sz w:val="22"/>
          <w:szCs w:val="22"/>
        </w:rPr>
        <w:t xml:space="preserve"> Islam </w:t>
      </w:r>
      <w:proofErr w:type="spellStart"/>
      <w:r>
        <w:rPr>
          <w:rFonts w:ascii="Times New Roman" w:hAnsi="Times New Roman"/>
          <w:sz w:val="22"/>
          <w:szCs w:val="22"/>
        </w:rPr>
        <w:t>rezentrieren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, Europa </w:t>
      </w:r>
      <w:proofErr w:type="spellStart"/>
      <w:r>
        <w:rPr>
          <w:rFonts w:ascii="Times New Roman" w:hAnsi="Times New Roman"/>
          <w:sz w:val="22"/>
          <w:szCs w:val="22"/>
        </w:rPr>
        <w:t>dezentrieren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’’, in </w:t>
      </w:r>
      <w:r>
        <w:rPr>
          <w:rFonts w:ascii="Times New Roman" w:hAnsi="Times New Roman"/>
          <w:b/>
          <w:sz w:val="22"/>
          <w:szCs w:val="22"/>
        </w:rPr>
        <w:t xml:space="preserve">Europa </w:t>
      </w:r>
      <w:proofErr w:type="spellStart"/>
      <w:r>
        <w:rPr>
          <w:rFonts w:ascii="Times New Roman" w:hAnsi="Times New Roman"/>
          <w:b/>
          <w:sz w:val="22"/>
          <w:szCs w:val="22"/>
        </w:rPr>
        <w:t>Dezentrieren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b/>
          <w:sz w:val="22"/>
          <w:szCs w:val="22"/>
        </w:rPr>
        <w:t>Globale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Verflechtungen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neu </w:t>
      </w:r>
      <w:proofErr w:type="spellStart"/>
      <w:r>
        <w:rPr>
          <w:rFonts w:ascii="Times New Roman" w:hAnsi="Times New Roman"/>
          <w:b/>
          <w:sz w:val="22"/>
          <w:szCs w:val="22"/>
        </w:rPr>
        <w:t>denken</w:t>
      </w:r>
      <w:proofErr w:type="spellEnd"/>
      <w:r>
        <w:rPr>
          <w:rFonts w:ascii="Times New Roman" w:hAnsi="Times New Roman"/>
          <w:sz w:val="22"/>
          <w:szCs w:val="22"/>
        </w:rPr>
        <w:t xml:space="preserve">, Jens Adam, Regina </w:t>
      </w:r>
      <w:proofErr w:type="spellStart"/>
      <w:r>
        <w:rPr>
          <w:rFonts w:ascii="Times New Roman" w:hAnsi="Times New Roman"/>
          <w:sz w:val="22"/>
          <w:szCs w:val="22"/>
        </w:rPr>
        <w:t>Römhild</w:t>
      </w:r>
      <w:proofErr w:type="spellEnd"/>
      <w:r>
        <w:rPr>
          <w:rFonts w:ascii="Times New Roman" w:hAnsi="Times New Roman"/>
          <w:sz w:val="22"/>
          <w:szCs w:val="22"/>
        </w:rPr>
        <w:t xml:space="preserve"> et al. (Hg.), Campus Verlag, </w:t>
      </w:r>
      <w:proofErr w:type="spellStart"/>
      <w:r>
        <w:rPr>
          <w:rFonts w:ascii="Times New Roman" w:hAnsi="Times New Roman"/>
          <w:sz w:val="22"/>
          <w:szCs w:val="22"/>
        </w:rPr>
        <w:t>Frakfurt</w:t>
      </w:r>
      <w:proofErr w:type="spellEnd"/>
      <w:r>
        <w:rPr>
          <w:rFonts w:ascii="Times New Roman" w:hAnsi="Times New Roman"/>
          <w:sz w:val="22"/>
          <w:szCs w:val="22"/>
        </w:rPr>
        <w:t>, Germany, 2019, pp.81-99.</w:t>
      </w:r>
    </w:p>
    <w:p w14:paraId="458C9E7B" w14:textId="77777777" w:rsidR="00C00E91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« </w:t>
      </w:r>
      <w:hyperlink r:id="rId23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Islam's disruptive visibility in the European public space. Political stakes and theoretical issues </w:t>
        </w:r>
      </w:hyperlink>
      <w:r>
        <w:rPr>
          <w:rFonts w:ascii="Times New Roman" w:hAnsi="Times New Roman"/>
          <w:sz w:val="22"/>
          <w:szCs w:val="22"/>
        </w:rPr>
        <w:t>» in </w:t>
      </w:r>
      <w:r>
        <w:rPr>
          <w:rFonts w:ascii="Times New Roman" w:hAnsi="Times New Roman"/>
          <w:i/>
          <w:sz w:val="22"/>
          <w:szCs w:val="22"/>
        </w:rPr>
        <w:t xml:space="preserve">Widening the Context: A </w:t>
      </w:r>
      <w:proofErr w:type="spellStart"/>
      <w:r>
        <w:rPr>
          <w:rFonts w:ascii="Times New Roman" w:hAnsi="Times New Roman"/>
          <w:i/>
          <w:sz w:val="22"/>
          <w:szCs w:val="22"/>
        </w:rPr>
        <w:t>Eurozine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Anthology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Eurozine</w:t>
      </w:r>
      <w:proofErr w:type="spellEnd"/>
      <w:r>
        <w:rPr>
          <w:rFonts w:ascii="Times New Roman" w:hAnsi="Times New Roman"/>
          <w:sz w:val="22"/>
          <w:szCs w:val="22"/>
        </w:rPr>
        <w:t>, 2018</w:t>
      </w:r>
    </w:p>
    <w:p w14:paraId="3EA8A203" w14:textId="77777777" w:rsidR="00C00E91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„</w:t>
      </w:r>
      <w:proofErr w:type="spellStart"/>
      <w:r>
        <w:rPr>
          <w:rFonts w:ascii="Times New Roman" w:hAnsi="Times New Roman"/>
          <w:sz w:val="22"/>
          <w:szCs w:val="22"/>
        </w:rPr>
        <w:t>Rassismus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Kulturkonflikt</w:t>
      </w:r>
      <w:proofErr w:type="spellEnd"/>
      <w:r>
        <w:rPr>
          <w:rFonts w:ascii="Times New Roman" w:hAnsi="Times New Roman"/>
          <w:sz w:val="22"/>
          <w:szCs w:val="22"/>
        </w:rPr>
        <w:t xml:space="preserve"> und die </w:t>
      </w:r>
      <w:proofErr w:type="spellStart"/>
      <w:r>
        <w:rPr>
          <w:rFonts w:ascii="Times New Roman" w:hAnsi="Times New Roman"/>
          <w:sz w:val="22"/>
          <w:szCs w:val="22"/>
        </w:rPr>
        <w:t>Neuerfindung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öffentlicher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/>
          <w:sz w:val="22"/>
          <w:szCs w:val="22"/>
        </w:rPr>
        <w:t>Räume“ in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Das Phantom „</w:t>
      </w:r>
      <w:proofErr w:type="gramStart"/>
      <w:r>
        <w:rPr>
          <w:rFonts w:ascii="Times New Roman" w:hAnsi="Times New Roman"/>
          <w:b/>
          <w:sz w:val="22"/>
          <w:szCs w:val="22"/>
        </w:rPr>
        <w:t>Rasse“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. Zur </w:t>
      </w:r>
      <w:proofErr w:type="spellStart"/>
      <w:r>
        <w:rPr>
          <w:rFonts w:ascii="Times New Roman" w:hAnsi="Times New Roman"/>
          <w:b/>
          <w:sz w:val="22"/>
          <w:szCs w:val="22"/>
        </w:rPr>
        <w:t>Geschichte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b/>
          <w:sz w:val="22"/>
          <w:szCs w:val="22"/>
        </w:rPr>
        <w:t>Wirkungsmacht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von Rassismus</w:t>
      </w:r>
      <w:r>
        <w:rPr>
          <w:rFonts w:ascii="Times New Roman" w:hAnsi="Times New Roman"/>
          <w:sz w:val="22"/>
          <w:szCs w:val="22"/>
        </w:rPr>
        <w:t xml:space="preserve">, Naika Foroutan, Christian Geulen, Susanne Illmer, Klaus Vogel, Susanne Wernsing (ed.), Köln, </w:t>
      </w:r>
      <w:proofErr w:type="spellStart"/>
      <w:r>
        <w:rPr>
          <w:rFonts w:ascii="Times New Roman" w:hAnsi="Times New Roman"/>
          <w:sz w:val="22"/>
          <w:szCs w:val="22"/>
        </w:rPr>
        <w:t>Böhlau</w:t>
      </w:r>
      <w:proofErr w:type="spellEnd"/>
      <w:r>
        <w:rPr>
          <w:rFonts w:ascii="Times New Roman" w:hAnsi="Times New Roman"/>
          <w:sz w:val="22"/>
          <w:szCs w:val="22"/>
        </w:rPr>
        <w:t xml:space="preserve"> Verlag GmbH &amp; Cie, 2018, pp. 203-215.</w:t>
      </w:r>
    </w:p>
    <w:p w14:paraId="665C28F3" w14:textId="77777777" w:rsidR="00C00E91" w:rsidRPr="00773B55" w:rsidRDefault="00000000">
      <w:pPr>
        <w:rPr>
          <w:rFonts w:ascii="Times New Roman" w:hAnsi="Times New Roman"/>
          <w:b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“Le global et la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gauche: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 des convergences sont-elles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possibles?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”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La Gauche Globale.</w:t>
      </w:r>
    </w:p>
    <w:p w14:paraId="789BE6A3" w14:textId="77777777" w:rsidR="00C00E91" w:rsidRPr="00773B55" w:rsidRDefault="00000000">
      <w:pPr>
        <w:ind w:left="985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sz w:val="22"/>
          <w:szCs w:val="22"/>
          <w:lang w:val="fr-FR"/>
        </w:rPr>
        <w:t>Hier, aujourd’hui, demain</w:t>
      </w:r>
      <w:r w:rsidRPr="00773B55">
        <w:rPr>
          <w:rFonts w:ascii="Times New Roman" w:hAnsi="Times New Roman"/>
          <w:i/>
          <w:sz w:val="22"/>
          <w:szCs w:val="22"/>
          <w:lang w:val="fr-FR"/>
        </w:rPr>
        <w:t>,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Immanuel Wallerstein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.), Paris,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de la Maison des sciences de l’homme, 2017, pp. 133-146. </w:t>
      </w:r>
    </w:p>
    <w:p w14:paraId="0FEBFECB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b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lastRenderedPageBreak/>
        <w:t xml:space="preserve"> </w:t>
      </w:r>
      <w:r>
        <w:rPr>
          <w:rFonts w:ascii="Times New Roman" w:hAnsi="Times New Roman"/>
          <w:sz w:val="22"/>
          <w:szCs w:val="22"/>
        </w:rPr>
        <w:t xml:space="preserve">“Contesting Islam: The Making and Unmaking of Religious Faith”, in </w:t>
      </w:r>
      <w:r>
        <w:rPr>
          <w:rFonts w:ascii="Times New Roman" w:hAnsi="Times New Roman"/>
          <w:b/>
          <w:sz w:val="22"/>
          <w:szCs w:val="22"/>
        </w:rPr>
        <w:t xml:space="preserve">Contesting Religious </w:t>
      </w:r>
      <w:proofErr w:type="gramStart"/>
      <w:r>
        <w:rPr>
          <w:rFonts w:ascii="Times New Roman" w:hAnsi="Times New Roman"/>
          <w:b/>
          <w:sz w:val="22"/>
          <w:szCs w:val="22"/>
        </w:rPr>
        <w:t>Identities :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 Transformations, Disseminations and Mediations</w:t>
      </w:r>
      <w:r>
        <w:rPr>
          <w:rFonts w:ascii="Times New Roman" w:hAnsi="Times New Roman"/>
          <w:sz w:val="22"/>
          <w:szCs w:val="22"/>
        </w:rPr>
        <w:t>, Bob Becking, Anne-Marie Korte, &amp; Lucien van Liere (eds), Brill, Leiden; Boston, 2017, pp. 203-208</w:t>
      </w:r>
    </w:p>
    <w:p w14:paraId="6B9A63B9" w14:textId="77777777" w:rsidR="00C00E91" w:rsidRPr="00773B55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‘‘Une recomposition du religieux et du séculier est-elle possible dans le récit de la 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modernité?</w:t>
      </w:r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’’,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Penser Global, Internationalisation et globalisation des sciences humaines et sociales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Michel Wieviorka, Laurent Lévi-Strauss &amp; Gwenaëlle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Lieppe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.), Maison des Sciences de l’Homme, 2015 pp.401-417</w:t>
      </w:r>
    </w:p>
    <w:p w14:paraId="1CF08FF8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‘‘Introduction :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En-quête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de l’islam européen’’, in 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En-quête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de l’islam européen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.), </w:t>
      </w:r>
      <w:hyperlink r:id="rId24" w:anchor="!product/prd1/4365905615/en-qu%C3%AAte-de-l%27islam-europ%C3%A9en">
        <w:proofErr w:type="spellStart"/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Editions</w:t>
        </w:r>
        <w:proofErr w:type="spellEnd"/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</w:t>
        </w:r>
        <w:proofErr w:type="spellStart"/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Halfa</w:t>
        </w:r>
        <w:proofErr w:type="spellEnd"/>
      </w:hyperlink>
      <w:r w:rsidRPr="00773B55">
        <w:rPr>
          <w:rFonts w:ascii="Times New Roman" w:hAnsi="Times New Roman"/>
          <w:sz w:val="22"/>
          <w:szCs w:val="22"/>
          <w:lang w:val="fr-FR"/>
        </w:rPr>
        <w:t>, Perpignan, 2015 in pp. 11-32</w:t>
      </w:r>
    </w:p>
    <w:p w14:paraId="70D60DAC" w14:textId="5B4F4DFF" w:rsidR="00944297" w:rsidRPr="00944297" w:rsidRDefault="00944297" w:rsidP="00944297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‘‘Urban Space for Performative Citizenship’’, in </w:t>
      </w:r>
      <w:r w:rsidRPr="00944297">
        <w:rPr>
          <w:rFonts w:ascii="Times New Roman" w:hAnsi="Times New Roman"/>
          <w:b/>
          <w:bCs/>
          <w:sz w:val="22"/>
          <w:szCs w:val="22"/>
        </w:rPr>
        <w:t>Europe City, Lessons from the European Prize for Urban Public Space</w:t>
      </w:r>
      <w:r>
        <w:rPr>
          <w:rFonts w:ascii="Times New Roman" w:hAnsi="Times New Roman"/>
          <w:sz w:val="22"/>
          <w:szCs w:val="22"/>
        </w:rPr>
        <w:t xml:space="preserve">, CCCB, Lars Müller Publishers, 2015 </w:t>
      </w:r>
    </w:p>
    <w:p w14:paraId="53CFD5F7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 w:rsidRPr="00944297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“Introduction: Islamic Controversies in the Making of European Public Spheres” in </w:t>
      </w:r>
      <w:r>
        <w:rPr>
          <w:rFonts w:ascii="Times New Roman" w:hAnsi="Times New Roman"/>
          <w:b/>
          <w:sz w:val="22"/>
          <w:szCs w:val="22"/>
        </w:rPr>
        <w:t>Islam and Public Controversy in Europe</w:t>
      </w:r>
      <w:r>
        <w:rPr>
          <w:rFonts w:ascii="Times New Roman" w:hAnsi="Times New Roman"/>
          <w:sz w:val="22"/>
          <w:szCs w:val="22"/>
        </w:rPr>
        <w:t>, Nilüfer Göle (ed.), Ashgate, Surrey U.K., 2014</w:t>
      </w:r>
    </w:p>
    <w:p w14:paraId="67503966" w14:textId="77777777" w:rsidR="00C00E91" w:rsidRPr="00773B55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“Mots, lieux, esprits de la modernité ” in 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>Modernité ? Perspectives de Turquie et de France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, Istanbul Modern, Istanbul, 2013, pp. 14-25 </w:t>
      </w:r>
    </w:p>
    <w:p w14:paraId="0BB6E1A3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>“</w:t>
      </w:r>
      <w:proofErr w:type="spellStart"/>
      <w:r>
        <w:rPr>
          <w:rFonts w:ascii="Times New Roman" w:hAnsi="Times New Roman"/>
          <w:sz w:val="22"/>
          <w:szCs w:val="22"/>
        </w:rPr>
        <w:t>Recentring</w:t>
      </w:r>
      <w:proofErr w:type="spellEnd"/>
      <w:r>
        <w:rPr>
          <w:rFonts w:ascii="Times New Roman" w:hAnsi="Times New Roman"/>
          <w:sz w:val="22"/>
          <w:szCs w:val="22"/>
        </w:rPr>
        <w:t xml:space="preserve"> Islam, </w:t>
      </w:r>
      <w:proofErr w:type="spellStart"/>
      <w:r>
        <w:rPr>
          <w:rFonts w:ascii="Times New Roman" w:hAnsi="Times New Roman"/>
          <w:sz w:val="22"/>
          <w:szCs w:val="22"/>
        </w:rPr>
        <w:t>Decentring</w:t>
      </w:r>
      <w:proofErr w:type="spellEnd"/>
      <w:r>
        <w:rPr>
          <w:rFonts w:ascii="Times New Roman" w:hAnsi="Times New Roman"/>
          <w:sz w:val="22"/>
          <w:szCs w:val="22"/>
        </w:rPr>
        <w:t xml:space="preserve"> Europe, Interpenetrations: Islam-Turkey-Europe” in </w:t>
      </w:r>
      <w:r>
        <w:rPr>
          <w:rFonts w:ascii="Times New Roman" w:hAnsi="Times New Roman"/>
          <w:b/>
          <w:sz w:val="22"/>
          <w:szCs w:val="22"/>
        </w:rPr>
        <w:t>Laboratory Critical Research on Europeanisation</w:t>
      </w:r>
      <w:r>
        <w:rPr>
          <w:rFonts w:ascii="Times New Roman" w:hAnsi="Times New Roman"/>
          <w:sz w:val="22"/>
          <w:szCs w:val="22"/>
        </w:rPr>
        <w:t>,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Transcript, Berlin (forthcoming) </w:t>
      </w:r>
    </w:p>
    <w:p w14:paraId="01FAED0E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“Türkiye, Arap Bahari </w:t>
      </w:r>
      <w:proofErr w:type="spellStart"/>
      <w:r>
        <w:rPr>
          <w:rFonts w:ascii="Times New Roman" w:hAnsi="Times New Roman"/>
          <w:sz w:val="22"/>
          <w:szCs w:val="22"/>
        </w:rPr>
        <w:t>ve</w:t>
      </w:r>
      <w:proofErr w:type="spellEnd"/>
      <w:r>
        <w:rPr>
          <w:rFonts w:ascii="Times New Roman" w:hAnsi="Times New Roman"/>
          <w:sz w:val="22"/>
          <w:szCs w:val="22"/>
        </w:rPr>
        <w:t xml:space="preserve"> post-</w:t>
      </w:r>
      <w:proofErr w:type="spellStart"/>
      <w:r>
        <w:rPr>
          <w:rFonts w:ascii="Times New Roman" w:hAnsi="Times New Roman"/>
          <w:sz w:val="22"/>
          <w:szCs w:val="22"/>
        </w:rPr>
        <w:t>Avrupalilik</w:t>
      </w:r>
      <w:proofErr w:type="spellEnd"/>
      <w:r>
        <w:rPr>
          <w:rFonts w:ascii="Times New Roman" w:hAnsi="Times New Roman"/>
          <w:sz w:val="22"/>
          <w:szCs w:val="22"/>
        </w:rPr>
        <w:t xml:space="preserve">” in </w:t>
      </w:r>
      <w:r>
        <w:rPr>
          <w:rFonts w:ascii="Times New Roman" w:hAnsi="Times New Roman"/>
          <w:b/>
          <w:sz w:val="22"/>
          <w:szCs w:val="22"/>
        </w:rPr>
        <w:t xml:space="preserve">Arap Bahari: </w:t>
      </w:r>
      <w:proofErr w:type="spellStart"/>
      <w:r>
        <w:rPr>
          <w:b/>
          <w:sz w:val="22"/>
          <w:szCs w:val="22"/>
        </w:rPr>
        <w:t>Ortadoğu'da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Demokrasi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Arayışı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Türkiye </w:t>
      </w:r>
      <w:proofErr w:type="spellStart"/>
      <w:r>
        <w:rPr>
          <w:rFonts w:ascii="Times New Roman" w:hAnsi="Times New Roman"/>
          <w:b/>
          <w:sz w:val="22"/>
          <w:szCs w:val="22"/>
        </w:rPr>
        <w:t>Modeli</w:t>
      </w:r>
      <w:proofErr w:type="spellEnd"/>
      <w:r>
        <w:rPr>
          <w:rFonts w:ascii="Times New Roman" w:hAnsi="Times New Roman"/>
          <w:sz w:val="22"/>
          <w:szCs w:val="22"/>
        </w:rPr>
        <w:t xml:space="preserve">, Murat Aktas (ed.) s, Nobel, Ankara, 2012 </w:t>
      </w:r>
    </w:p>
    <w:p w14:paraId="1264E677" w14:textId="77777777" w:rsidR="00C00E91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“Thinking Islamic Difference in Pluralistic Democracies” in </w:t>
      </w:r>
      <w:r>
        <w:rPr>
          <w:rFonts w:ascii="Times New Roman" w:hAnsi="Times New Roman"/>
          <w:b/>
          <w:sz w:val="22"/>
          <w:szCs w:val="22"/>
        </w:rPr>
        <w:t>Difference and Democracy: Exploring Potentials in Europe and Beyond</w:t>
      </w:r>
      <w:r>
        <w:rPr>
          <w:rFonts w:ascii="Times New Roman" w:hAnsi="Times New Roman"/>
          <w:sz w:val="22"/>
          <w:szCs w:val="22"/>
        </w:rPr>
        <w:t>, Kolja Raube &amp; Annika Sattler (eds.), Campus Verlag, Hamburg, 2011, pp. 159-181</w:t>
      </w:r>
    </w:p>
    <w:p w14:paraId="43EA156F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“Islamic Difference and the Return of Feminist Universalism”, co-written with Julie Billaud, in </w:t>
      </w:r>
      <w:r>
        <w:rPr>
          <w:rFonts w:ascii="Times New Roman" w:hAnsi="Times New Roman"/>
          <w:b/>
          <w:sz w:val="22"/>
          <w:szCs w:val="22"/>
        </w:rPr>
        <w:t xml:space="preserve">European </w:t>
      </w:r>
      <w:proofErr w:type="spellStart"/>
      <w:r>
        <w:rPr>
          <w:rFonts w:ascii="Times New Roman" w:hAnsi="Times New Roman"/>
          <w:b/>
          <w:sz w:val="22"/>
          <w:szCs w:val="22"/>
        </w:rPr>
        <w:t>Multiculturalisms</w:t>
      </w:r>
      <w:proofErr w:type="spellEnd"/>
      <w:r>
        <w:rPr>
          <w:rFonts w:ascii="Times New Roman" w:hAnsi="Times New Roman"/>
          <w:b/>
          <w:sz w:val="22"/>
          <w:szCs w:val="22"/>
        </w:rPr>
        <w:t>: Cultural, Religious and Ethnic Challenges</w:t>
      </w:r>
      <w:r>
        <w:rPr>
          <w:rFonts w:ascii="Times New Roman" w:hAnsi="Times New Roman"/>
          <w:sz w:val="22"/>
          <w:szCs w:val="22"/>
        </w:rPr>
        <w:t>, Anna Triandafyllidou</w:t>
      </w:r>
      <w:r>
        <w:rPr>
          <w:rFonts w:ascii="Times New Roman" w:hAnsi="Times New Roman"/>
          <w:b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Tariq </w:t>
      </w:r>
      <w:proofErr w:type="spellStart"/>
      <w:r>
        <w:rPr>
          <w:rFonts w:ascii="Times New Roman" w:hAnsi="Times New Roman"/>
          <w:sz w:val="22"/>
          <w:szCs w:val="22"/>
        </w:rPr>
        <w:t>Modood</w:t>
      </w:r>
      <w:proofErr w:type="spellEnd"/>
      <w:r>
        <w:rPr>
          <w:rFonts w:ascii="Times New Roman" w:hAnsi="Times New Roman"/>
          <w:sz w:val="22"/>
          <w:szCs w:val="22"/>
        </w:rPr>
        <w:t xml:space="preserve"> &amp; Nasar Meer (eds.), Edinburgh University Press, Edinburgh, 2011, pp. 116-144</w:t>
      </w:r>
    </w:p>
    <w:p w14:paraId="064528A2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« Intellectuels musulmans : entrée en scène ou entrée interdite ? », in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Intellectuels et musulmans, Regards sur l’identité nationale,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Robert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Bistolfi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.</w:t>
      </w:r>
      <w:proofErr w:type="gramStart"/>
      <w:r w:rsidRPr="00773B55">
        <w:rPr>
          <w:rFonts w:ascii="Times New Roman" w:hAnsi="Times New Roman"/>
          <w:sz w:val="22"/>
          <w:szCs w:val="22"/>
          <w:lang w:val="fr-FR"/>
        </w:rPr>
        <w:t>),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L’Harmattan</w:t>
      </w:r>
      <w:proofErr w:type="spellEnd"/>
      <w:proofErr w:type="gramEnd"/>
      <w:r w:rsidRPr="00773B55">
        <w:rPr>
          <w:rFonts w:ascii="Times New Roman" w:hAnsi="Times New Roman"/>
          <w:sz w:val="22"/>
          <w:szCs w:val="22"/>
          <w:lang w:val="fr-FR"/>
        </w:rPr>
        <w:t xml:space="preserve">, coll. </w:t>
      </w:r>
      <w:r>
        <w:rPr>
          <w:rFonts w:ascii="Times New Roman" w:hAnsi="Times New Roman"/>
          <w:sz w:val="22"/>
          <w:szCs w:val="22"/>
        </w:rPr>
        <w:t>Cahiers de confluences, 2010</w:t>
      </w:r>
    </w:p>
    <w:p w14:paraId="26347225" w14:textId="77777777" w:rsidR="00C00E91" w:rsidRDefault="00000000">
      <w:pPr>
        <w:ind w:left="851" w:hanging="851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“European Self-Presentations and Narratives Challenged by Islam: Secular Modernity in Question” in </w:t>
      </w:r>
      <w:proofErr w:type="spellStart"/>
      <w:r>
        <w:rPr>
          <w:rFonts w:ascii="Times New Roman" w:hAnsi="Times New Roman"/>
          <w:b/>
          <w:sz w:val="22"/>
          <w:szCs w:val="22"/>
        </w:rPr>
        <w:t>Decolonising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European Sociology. Transdisciplinary Approaches</w:t>
      </w:r>
      <w:r>
        <w:rPr>
          <w:rFonts w:ascii="Times New Roman" w:hAnsi="Times New Roman"/>
          <w:sz w:val="22"/>
          <w:szCs w:val="22"/>
        </w:rPr>
        <w:t xml:space="preserve">, Encarnación Gutiérrez-Rodríguez, Manuela </w:t>
      </w:r>
      <w:proofErr w:type="spellStart"/>
      <w:r>
        <w:rPr>
          <w:rFonts w:ascii="Times New Roman" w:hAnsi="Times New Roman"/>
          <w:sz w:val="22"/>
          <w:szCs w:val="22"/>
        </w:rPr>
        <w:t>Boatca</w:t>
      </w:r>
      <w:proofErr w:type="spellEnd"/>
      <w:r>
        <w:rPr>
          <w:rFonts w:ascii="Times New Roman" w:hAnsi="Times New Roman"/>
          <w:sz w:val="22"/>
          <w:szCs w:val="22"/>
        </w:rPr>
        <w:t xml:space="preserve"> &amp; Sérgio Costa (eds.), Ashgate, 2010, pp. 102-115</w:t>
      </w:r>
    </w:p>
    <w:p w14:paraId="450BBE1F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Civilizational, Spatial, and Sexual Powers of the Secular”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Secularism in a Secular Age</w:t>
      </w:r>
      <w:r>
        <w:rPr>
          <w:rFonts w:ascii="Times New Roman" w:hAnsi="Times New Roman"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Michael Warner, Jonathan Vanantwerpen &amp; Craig Calhoun (eds.), Cambridge Massachusetts and London: Harvard University Press, 2010, pp. 243-264</w:t>
      </w:r>
    </w:p>
    <w:p w14:paraId="6E898C71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“Manifestations of the Religious-Secular </w:t>
      </w:r>
      <w:proofErr w:type="gramStart"/>
      <w:r>
        <w:rPr>
          <w:rFonts w:ascii="Times New Roman" w:hAnsi="Times New Roman"/>
          <w:sz w:val="22"/>
          <w:szCs w:val="22"/>
        </w:rPr>
        <w:t>Divide :</w:t>
      </w:r>
      <w:proofErr w:type="gramEnd"/>
      <w:r>
        <w:rPr>
          <w:rFonts w:ascii="Times New Roman" w:hAnsi="Times New Roman"/>
          <w:sz w:val="22"/>
          <w:szCs w:val="22"/>
        </w:rPr>
        <w:t xml:space="preserve"> Self, State, and the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Comparative Secularisms in a Global Age</w:t>
      </w:r>
      <w:r>
        <w:rPr>
          <w:rFonts w:ascii="Times New Roman" w:hAnsi="Times New Roman"/>
          <w:color w:val="000000"/>
          <w:sz w:val="22"/>
          <w:szCs w:val="22"/>
        </w:rPr>
        <w:t>, Linell E. Cady &amp; Elizabeth Shakman Hurd (eds.),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Palgrave Macmillan, 2010,</w:t>
      </w:r>
      <w:r>
        <w:rPr>
          <w:rFonts w:ascii="Times New Roman" w:hAnsi="Times New Roman"/>
          <w:color w:val="000000"/>
          <w:sz w:val="22"/>
          <w:szCs w:val="22"/>
        </w:rPr>
        <w:t xml:space="preserve"> pp. 41-56</w:t>
      </w:r>
    </w:p>
    <w:p w14:paraId="2DDDBB7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“L’Islam à la rencontre des sciences sociales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”  in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Les Sciences sociales en mutation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Michel Wieviorka,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Sciences Humaines, PUF, Paris, 2007, pp. 417-426 </w:t>
      </w:r>
    </w:p>
    <w:p w14:paraId="2E6CC99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and Unmaking of Europe in its Encounter with Islam: Negotiating French Republicanism and European Islam”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World-Making Beyond Globalization</w:t>
      </w:r>
      <w:r>
        <w:rPr>
          <w:rFonts w:ascii="Times New Roman" w:hAnsi="Times New Roman"/>
          <w:color w:val="000000"/>
          <w:sz w:val="22"/>
          <w:szCs w:val="22"/>
        </w:rPr>
        <w:t>, Nathalie Karagiannis &amp; Peter Wagner (eds.), Liverpool University Press, Liverpool, 2007, pp.173-190</w:t>
      </w:r>
    </w:p>
    <w:p w14:paraId="1E7DD8F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“Islam, European Public Space and Civility” in </w:t>
      </w:r>
      <w:r>
        <w:rPr>
          <w:rFonts w:ascii="Times New Roman" w:hAnsi="Times New Roman"/>
          <w:b/>
          <w:color w:val="000000"/>
          <w:sz w:val="22"/>
          <w:szCs w:val="22"/>
        </w:rPr>
        <w:t>Religion in the New Europe</w:t>
      </w:r>
      <w:r>
        <w:rPr>
          <w:rFonts w:ascii="Times New Roman" w:hAnsi="Times New Roman"/>
          <w:color w:val="000000"/>
          <w:sz w:val="22"/>
          <w:szCs w:val="22"/>
        </w:rPr>
        <w:t>, Krzysztof Michalski (ed.), Central European University Press, Budapest, 2006, pp.122-131</w:t>
      </w:r>
    </w:p>
    <w:p w14:paraId="5CF9E11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“Islamic Visibilities and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Islam in Public.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Ammann (eds.), Bilgi University Press, Istanbul, 2006, pp. 3-44 </w:t>
      </w:r>
    </w:p>
    <w:p w14:paraId="793CE2E7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question de la femme, le républicanisme et la laïcité : regards croisés entre la Turquie et la France »,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Islam de France, Islams d’Europe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L’Harmattan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2005, p. 101-111 </w:t>
      </w:r>
    </w:p>
    <w:p w14:paraId="2FD9B6EC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“Le voile, le renversement du stigmate et la querelle des femmes”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Les femmes entre violences et stratégies de liberté, Maghreb et Europe du Sud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C.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Veauvy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M.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Rollinde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 M.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Azzoug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Bouchene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2004, pp.213-222</w:t>
      </w:r>
    </w:p>
    <w:p w14:paraId="4E4B511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“Islamisme et féminisme en Turquie : regards croisés” in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Le foulard islamique </w:t>
      </w:r>
      <w:proofErr w:type="gram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en questions</w:t>
      </w:r>
      <w:proofErr w:type="gramEnd"/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Charlotte Nordmann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Amsterdam, Paris, 2004, pp. 118-125</w:t>
      </w:r>
    </w:p>
    <w:p w14:paraId="3A7241D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Die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sichtbare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Präsenz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Islam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die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Grenzen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Öffentlichkeit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 »,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Islam in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Sicht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Der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Auftritt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von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Muslimen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im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öffentlichen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Raum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&amp;Ludwig Amman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Bielefeld,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Transcript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Berlin, 2004</w:t>
      </w:r>
    </w:p>
    <w:p w14:paraId="4C5472DA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“Renoncer à la pureté européenne”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L’Avenir de l’Islam en France et en Europe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les entretiens d’Auxerre, Michel Wieviorka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123-130</w:t>
      </w:r>
    </w:p>
    <w:p w14:paraId="5EC6F34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et la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mondialisation: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une question de similitude ou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d’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alterité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?,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une approche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decentrée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 la mondialisation”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Un autre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Michel Wieviorka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259-272</w:t>
      </w:r>
    </w:p>
    <w:p w14:paraId="1170D69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“Choreography of Islam in Modern Spaces”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IdentitAten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Orte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Beziehungen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GedAchtnis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Körper</w:t>
      </w:r>
      <w:r>
        <w:rPr>
          <w:rFonts w:ascii="Times New Roman" w:hAnsi="Times New Roman"/>
          <w:color w:val="000000"/>
          <w:sz w:val="22"/>
          <w:szCs w:val="22"/>
        </w:rPr>
        <w:t xml:space="preserve">, Azade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Köker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(ed.), Verlag Turia, Vienna, 2003, pp.102-107</w:t>
      </w:r>
    </w:p>
    <w:p w14:paraId="30E473B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“Close Encounters: Islam, Modernity and Violence” in </w:t>
      </w:r>
      <w:r>
        <w:rPr>
          <w:rFonts w:ascii="Times New Roman" w:hAnsi="Times New Roman"/>
          <w:b/>
          <w:color w:val="000000"/>
          <w:sz w:val="22"/>
          <w:szCs w:val="22"/>
        </w:rPr>
        <w:t>Understanding September 11</w:t>
      </w:r>
      <w:r>
        <w:rPr>
          <w:rFonts w:ascii="Times New Roman" w:hAnsi="Times New Roman"/>
          <w:color w:val="000000"/>
          <w:sz w:val="22"/>
          <w:szCs w:val="22"/>
        </w:rPr>
        <w:t>, Craig Calhoun, Paul Price &amp; Ashley Timmer (eds.), The New Press, New York, 2002, pp.332-345</w:t>
      </w:r>
    </w:p>
    <w:p w14:paraId="4737CA5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deuxième phase de l’islamisme, l’expérience turque”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La différence culturelle. Une reformulation des débats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Michel Wieviorka &amp; J. Ohana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Balland, Paris, 2001, pp. 62-69</w:t>
      </w:r>
    </w:p>
    <w:p w14:paraId="425A081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“Near Middle East-North African Studies: Gender” in </w:t>
      </w:r>
      <w:r>
        <w:rPr>
          <w:rFonts w:ascii="Times New Roman" w:hAnsi="Times New Roman"/>
          <w:b/>
          <w:color w:val="000000"/>
          <w:sz w:val="22"/>
          <w:szCs w:val="22"/>
        </w:rPr>
        <w:t>International Encyclopedia of the Social and Behavioral Sciences</w:t>
      </w:r>
      <w:r>
        <w:rPr>
          <w:rFonts w:ascii="Times New Roman" w:hAnsi="Times New Roman"/>
          <w:color w:val="000000"/>
          <w:sz w:val="22"/>
          <w:szCs w:val="22"/>
        </w:rPr>
        <w:t>, Neil Smelser &amp;Paul B Baltes (eds.), Pergamon Press, 2001, pp. 10435-10439</w:t>
      </w:r>
    </w:p>
    <w:p w14:paraId="12F4C20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Forbidden Modern: Civilization and Veiling” in </w:t>
      </w:r>
      <w:r>
        <w:rPr>
          <w:rFonts w:ascii="Times New Roman" w:hAnsi="Times New Roman"/>
          <w:b/>
          <w:color w:val="000000"/>
          <w:sz w:val="22"/>
          <w:szCs w:val="22"/>
        </w:rPr>
        <w:t>Feminism and the Body</w:t>
      </w:r>
      <w:r>
        <w:rPr>
          <w:rFonts w:ascii="Times New Roman" w:hAnsi="Times New Roman"/>
          <w:color w:val="000000"/>
          <w:sz w:val="22"/>
          <w:szCs w:val="22"/>
        </w:rPr>
        <w:t xml:space="preserve">, Londa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Schiebinger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(ed.), Oxford University Press, 2000, pp. 465-491</w:t>
      </w:r>
    </w:p>
    <w:p w14:paraId="52C378E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“Global Expectations, Local Experiences, Non-Western Modernities” in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Through a Glass, </w:t>
      </w:r>
      <w:proofErr w:type="gramStart"/>
      <w:r>
        <w:rPr>
          <w:rFonts w:ascii="Times New Roman" w:hAnsi="Times New Roman"/>
          <w:b/>
          <w:color w:val="000000"/>
          <w:sz w:val="22"/>
          <w:szCs w:val="22"/>
        </w:rPr>
        <w:t>Darkly</w:t>
      </w:r>
      <w:proofErr w:type="gramEnd"/>
      <w:r>
        <w:rPr>
          <w:rFonts w:ascii="Times New Roman" w:hAnsi="Times New Roman"/>
          <w:b/>
          <w:color w:val="000000"/>
          <w:sz w:val="22"/>
          <w:szCs w:val="22"/>
        </w:rPr>
        <w:t>: Blurred Images of Cultural Tradition and Modernity over Distance and Time</w:t>
      </w:r>
      <w:r>
        <w:rPr>
          <w:rFonts w:ascii="Times New Roman" w:hAnsi="Times New Roman"/>
          <w:color w:val="000000"/>
          <w:sz w:val="22"/>
          <w:szCs w:val="22"/>
        </w:rPr>
        <w:t xml:space="preserve">, Will Arts (ed.), Brill, Boston, 2000, pp. 40-55 </w:t>
      </w:r>
    </w:p>
    <w:p w14:paraId="300310C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Postmodernismus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Islam, Nation: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Frauenbewegungen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Maghreb,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Zentralasien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und in der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Türkei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Claudia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Schöning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-Kalender, Ayla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Neusel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&amp; Mechtild M. Hansen (eds.), Campus Verlag, Frankfurt, 1999, pp. 33-54 </w:t>
      </w:r>
    </w:p>
    <w:p w14:paraId="00A6DB9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Bağlamında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İslami</w:t>
      </w:r>
      <w:r>
        <w:rPr>
          <w:rFonts w:ascii="Times New Roman" w:hAnsi="Times New Roman"/>
          <w:color w:val="000000"/>
          <w:sz w:val="22"/>
          <w:szCs w:val="22"/>
        </w:rPr>
        <w:t xml:space="preserve"> Kimlik Arayışı”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Türkiye’de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Ulusal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Kimlik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Sibel </w:t>
      </w:r>
      <w:r>
        <w:rPr>
          <w:sz w:val="22"/>
          <w:szCs w:val="22"/>
        </w:rPr>
        <w:t>Bozdoğan</w:t>
      </w:r>
      <w:r>
        <w:rPr>
          <w:rFonts w:ascii="Times New Roman" w:hAnsi="Times New Roman"/>
          <w:color w:val="000000"/>
          <w:sz w:val="22"/>
          <w:szCs w:val="22"/>
        </w:rPr>
        <w:t xml:space="preserve"> &amp; </w:t>
      </w:r>
      <w:r>
        <w:rPr>
          <w:sz w:val="22"/>
          <w:szCs w:val="22"/>
        </w:rPr>
        <w:t>Reşat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Kasa</w:t>
      </w:r>
      <w:r>
        <w:rPr>
          <w:sz w:val="22"/>
          <w:szCs w:val="22"/>
        </w:rPr>
        <w:t>b</w:t>
      </w:r>
      <w:r>
        <w:rPr>
          <w:rFonts w:ascii="Times New Roman" w:hAnsi="Times New Roman"/>
          <w:color w:val="000000"/>
          <w:sz w:val="22"/>
          <w:szCs w:val="22"/>
        </w:rPr>
        <w:t>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(eds.), Tarih </w:t>
      </w:r>
      <w:proofErr w:type="spellStart"/>
      <w:r>
        <w:rPr>
          <w:sz w:val="22"/>
          <w:szCs w:val="22"/>
        </w:rPr>
        <w:t>Vakfi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Yurt Yayinlari, Istanbul, 1998, pp. 70-81</w:t>
      </w:r>
    </w:p>
    <w:p w14:paraId="1C41EB2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Batı-Dışı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</w:t>
      </w:r>
      <w:r>
        <w:rPr>
          <w:rFonts w:ascii="Calibri" w:eastAsia="Calibri" w:hAnsi="Calibri" w:cs="Calibri"/>
          <w:color w:val="000000"/>
          <w:sz w:val="22"/>
          <w:szCs w:val="22"/>
        </w:rPr>
        <w:t>ğ</w:t>
      </w:r>
      <w:r>
        <w:rPr>
          <w:rFonts w:ascii="Times New Roman" w:hAnsi="Times New Roman"/>
          <w:color w:val="000000"/>
          <w:sz w:val="22"/>
          <w:szCs w:val="22"/>
        </w:rPr>
        <w:t>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Kavramsallaştırılması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Mümkün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?”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Sosyal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Bilimleri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Yeniden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b/>
          <w:sz w:val="22"/>
          <w:szCs w:val="22"/>
        </w:rPr>
        <w:t>Düşünmek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: Yeni Bir </w:t>
      </w:r>
      <w:proofErr w:type="spellStart"/>
      <w:r>
        <w:rPr>
          <w:b/>
          <w:sz w:val="22"/>
          <w:szCs w:val="22"/>
        </w:rPr>
        <w:t>Kavrayışa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b/>
          <w:sz w:val="22"/>
          <w:szCs w:val="22"/>
        </w:rPr>
        <w:t>Doğru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Sempozyum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Bildirileri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(ed.), Defter/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1998, pp. 311-319</w:t>
      </w:r>
    </w:p>
    <w:p w14:paraId="27E7B1E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Quest of the Islamic Self Within the Context of Modernity” in </w:t>
      </w:r>
      <w:r>
        <w:rPr>
          <w:rFonts w:ascii="Times New Roman" w:hAnsi="Times New Roman"/>
          <w:b/>
          <w:color w:val="000000"/>
          <w:sz w:val="22"/>
          <w:szCs w:val="22"/>
        </w:rPr>
        <w:t>Rethinking Modernity and National Identity in Turkey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 xml:space="preserve">Sibel Bozdoğan &amp; Reşat </w:t>
      </w:r>
      <w:proofErr w:type="spellStart"/>
      <w:r>
        <w:rPr>
          <w:sz w:val="22"/>
          <w:szCs w:val="22"/>
        </w:rPr>
        <w:t>Kasaba</w:t>
      </w:r>
      <w:proofErr w:type="spellEnd"/>
      <w:r>
        <w:rPr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(eds.), University of Washington Press, 1997, pp.81-94</w:t>
      </w:r>
    </w:p>
    <w:p w14:paraId="7E9FE13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“Authoritarian Secularism and Islamic Participation: The Case of Turkey” in </w:t>
      </w:r>
      <w:r>
        <w:rPr>
          <w:rFonts w:ascii="Times New Roman" w:hAnsi="Times New Roman"/>
          <w:b/>
          <w:color w:val="000000"/>
          <w:sz w:val="22"/>
          <w:szCs w:val="22"/>
        </w:rPr>
        <w:t>Civil Society in the Middle East</w:t>
      </w:r>
      <w:r>
        <w:rPr>
          <w:rFonts w:ascii="Times New Roman" w:hAnsi="Times New Roman"/>
          <w:color w:val="000000"/>
          <w:sz w:val="22"/>
          <w:szCs w:val="22"/>
        </w:rPr>
        <w:t>, Tome II, A. Richard Norton (ed.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),  E.J.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Brill Publishers, Leiden, </w:t>
      </w:r>
    </w:p>
    <w:p w14:paraId="5690B0D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1996, pp. 17-43</w:t>
      </w:r>
    </w:p>
    <w:p w14:paraId="07DD423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“L’émergence du sujet islamique”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Penser le sujet. Autour d’Alain Touraine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François Dubet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&amp;  Michel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Wieviorka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eds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.), Fayard, Paris, 1995, pp. 221-234</w:t>
      </w:r>
    </w:p>
    <w:p w14:paraId="2FD7A481" w14:textId="5227EAEE" w:rsidR="00D401C5" w:rsidRPr="00D401C5" w:rsidRDefault="00D401C5" w:rsidP="00D401C5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 w:rsidRPr="006B05CE">
        <w:rPr>
          <w:rFonts w:ascii="Times New Roman" w:hAnsi="Times New Roman"/>
          <w:color w:val="000000"/>
          <w:sz w:val="22"/>
          <w:szCs w:val="22"/>
        </w:rPr>
        <w:t xml:space="preserve">« Toward an </w:t>
      </w:r>
      <w:proofErr w:type="spellStart"/>
      <w:r w:rsidRPr="006B05CE">
        <w:rPr>
          <w:rFonts w:ascii="Times New Roman" w:hAnsi="Times New Roman"/>
          <w:color w:val="000000"/>
          <w:sz w:val="22"/>
          <w:szCs w:val="22"/>
        </w:rPr>
        <w:t>Autonomization</w:t>
      </w:r>
      <w:proofErr w:type="spellEnd"/>
      <w:r w:rsidRPr="006B05CE">
        <w:rPr>
          <w:rFonts w:ascii="Times New Roman" w:hAnsi="Times New Roman"/>
          <w:color w:val="000000"/>
          <w:sz w:val="22"/>
          <w:szCs w:val="22"/>
        </w:rPr>
        <w:t xml:space="preserve"> of </w:t>
      </w:r>
      <w:r>
        <w:rPr>
          <w:rFonts w:ascii="Times New Roman" w:hAnsi="Times New Roman"/>
          <w:color w:val="000000"/>
          <w:sz w:val="22"/>
          <w:szCs w:val="22"/>
        </w:rPr>
        <w:t xml:space="preserve">Politics and </w:t>
      </w:r>
      <w:r w:rsidRPr="006B05CE">
        <w:rPr>
          <w:rFonts w:ascii="Times New Roman" w:hAnsi="Times New Roman"/>
          <w:color w:val="000000"/>
          <w:sz w:val="22"/>
          <w:szCs w:val="22"/>
        </w:rPr>
        <w:t>Ci</w:t>
      </w:r>
      <w:r>
        <w:rPr>
          <w:rFonts w:ascii="Times New Roman" w:hAnsi="Times New Roman"/>
          <w:color w:val="000000"/>
          <w:sz w:val="22"/>
          <w:szCs w:val="22"/>
        </w:rPr>
        <w:t xml:space="preserve">vil Society in Turkey”, in </w:t>
      </w:r>
      <w:r w:rsidRPr="006B05CE">
        <w:rPr>
          <w:rFonts w:ascii="Times New Roman" w:hAnsi="Times New Roman"/>
          <w:i/>
          <w:iCs/>
          <w:color w:val="000000"/>
          <w:sz w:val="22"/>
          <w:szCs w:val="22"/>
        </w:rPr>
        <w:t>Politics in the Third Turkish Republic</w:t>
      </w:r>
      <w:r>
        <w:rPr>
          <w:rFonts w:ascii="Times New Roman" w:hAnsi="Times New Roman"/>
          <w:color w:val="000000"/>
          <w:sz w:val="22"/>
          <w:szCs w:val="22"/>
        </w:rPr>
        <w:t xml:space="preserve">, Metin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Heper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and Ahmet Evin (ed.), 213-22,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Boulder:CO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Westview.</w:t>
      </w:r>
    </w:p>
    <w:p w14:paraId="4E42C3A0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Ingénieurs islamistes et étudiantes voilées en Turquie », in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Intellectuels et militants de l’islam contemporain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Gilles Kepel et Yann Richard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Seuil, Paris, 1990 </w:t>
      </w:r>
    </w:p>
    <w:p w14:paraId="7257A411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Entre le « gauchisme » et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l’ «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 islamisme », l’émergence de l’idéologie techniciste en Turquie »,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Bâtisseurs et bureaucrates. Ingénieurs et société au Maghreb et au Moyen-Orient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Elisabeth Longuenesse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.), Maison de l’Orient, Lyon, 1990. </w:t>
      </w:r>
    </w:p>
    <w:p w14:paraId="273E234D" w14:textId="77777777" w:rsidR="00C00E91" w:rsidRPr="00773B55" w:rsidRDefault="00C00E91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15DD1605" w14:textId="77777777" w:rsidR="00C00E91" w:rsidRPr="00773B55" w:rsidRDefault="00C00E91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B52DAAA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b/>
          <w:color w:val="000000"/>
          <w:sz w:val="22"/>
          <w:szCs w:val="22"/>
          <w:lang w:val="fr-FR"/>
        </w:rPr>
      </w:pPr>
    </w:p>
    <w:p w14:paraId="6F92CB24" w14:textId="6844D155" w:rsidR="002775A2" w:rsidRDefault="00000000" w:rsidP="00E2066D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National and International Seminars (selection)</w:t>
      </w:r>
    </w:p>
    <w:p w14:paraId="725D362B" w14:textId="66151BEA" w:rsidR="00E2066D" w:rsidRDefault="00E2066D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Panel </w:t>
      </w:r>
      <w:proofErr w:type="spellStart"/>
      <w:r>
        <w:rPr>
          <w:sz w:val="22"/>
          <w:szCs w:val="22"/>
        </w:rPr>
        <w:t>moderation</w:t>
      </w:r>
      <w:proofErr w:type="spellEnd"/>
      <w:r>
        <w:rPr>
          <w:sz w:val="22"/>
          <w:szCs w:val="22"/>
        </w:rPr>
        <w:t xml:space="preserve">, « Laïcités étrangères », Les 120 ans de la loi de 1905, matinée sous l’égide de la Vigie de la laïcité, Paris, 6 </w:t>
      </w:r>
      <w:proofErr w:type="spellStart"/>
      <w:r>
        <w:rPr>
          <w:sz w:val="22"/>
          <w:szCs w:val="22"/>
        </w:rPr>
        <w:t>Decembre</w:t>
      </w:r>
      <w:proofErr w:type="spellEnd"/>
      <w:r>
        <w:rPr>
          <w:sz w:val="22"/>
          <w:szCs w:val="22"/>
        </w:rPr>
        <w:t xml:space="preserve"> 2025</w:t>
      </w:r>
    </w:p>
    <w:p w14:paraId="48420C5B" w14:textId="04F627B0" w:rsidR="00E2066D" w:rsidRDefault="00E2066D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Panel discussion, « </w:t>
      </w:r>
      <w:proofErr w:type="spellStart"/>
      <w:r>
        <w:rPr>
          <w:sz w:val="22"/>
          <w:szCs w:val="22"/>
        </w:rPr>
        <w:t>Chretiens</w:t>
      </w:r>
      <w:proofErr w:type="spellEnd"/>
      <w:r>
        <w:rPr>
          <w:sz w:val="22"/>
          <w:szCs w:val="22"/>
        </w:rPr>
        <w:t xml:space="preserve"> en république islamique (Pakistan), Paul Rollier (CNRS-</w:t>
      </w:r>
      <w:proofErr w:type="spellStart"/>
      <w:r>
        <w:rPr>
          <w:sz w:val="22"/>
          <w:szCs w:val="22"/>
        </w:rPr>
        <w:t>Césor</w:t>
      </w:r>
      <w:proofErr w:type="spellEnd"/>
      <w:r>
        <w:rPr>
          <w:sz w:val="22"/>
          <w:szCs w:val="22"/>
        </w:rPr>
        <w:t xml:space="preserve">), séminaire Un </w:t>
      </w:r>
      <w:proofErr w:type="spellStart"/>
      <w:r>
        <w:rPr>
          <w:sz w:val="22"/>
          <w:szCs w:val="22"/>
        </w:rPr>
        <w:t>régard</w:t>
      </w:r>
      <w:proofErr w:type="spellEnd"/>
      <w:r>
        <w:rPr>
          <w:sz w:val="22"/>
          <w:szCs w:val="22"/>
        </w:rPr>
        <w:t xml:space="preserve"> politique, CESPRA, EHESS, Paris, 3 </w:t>
      </w:r>
      <w:proofErr w:type="spellStart"/>
      <w:r>
        <w:rPr>
          <w:sz w:val="22"/>
          <w:szCs w:val="22"/>
        </w:rPr>
        <w:t>December</w:t>
      </w:r>
      <w:proofErr w:type="spellEnd"/>
      <w:r>
        <w:rPr>
          <w:sz w:val="22"/>
          <w:szCs w:val="22"/>
        </w:rPr>
        <w:t xml:space="preserve"> 2025</w:t>
      </w:r>
    </w:p>
    <w:p w14:paraId="59082F19" w14:textId="09ACE10B" w:rsidR="00E2066D" w:rsidRDefault="00E2066D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« Islam in the (un) </w:t>
      </w:r>
      <w:proofErr w:type="spellStart"/>
      <w:r>
        <w:rPr>
          <w:sz w:val="22"/>
          <w:szCs w:val="22"/>
        </w:rPr>
        <w:t>making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European</w:t>
      </w:r>
      <w:proofErr w:type="spellEnd"/>
      <w:r>
        <w:rPr>
          <w:sz w:val="22"/>
          <w:szCs w:val="22"/>
        </w:rPr>
        <w:t xml:space="preserve"> public </w:t>
      </w:r>
      <w:proofErr w:type="spellStart"/>
      <w:r>
        <w:rPr>
          <w:sz w:val="22"/>
          <w:szCs w:val="22"/>
        </w:rPr>
        <w:t>spheres</w:t>
      </w:r>
      <w:proofErr w:type="spellEnd"/>
      <w:r>
        <w:rPr>
          <w:sz w:val="22"/>
          <w:szCs w:val="22"/>
        </w:rPr>
        <w:t xml:space="preserve"> : </w:t>
      </w:r>
      <w:proofErr w:type="spellStart"/>
      <w:r>
        <w:rPr>
          <w:sz w:val="22"/>
          <w:szCs w:val="22"/>
        </w:rPr>
        <w:t>Undesirable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visibilities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conflictual</w:t>
      </w:r>
      <w:proofErr w:type="spellEnd"/>
      <w:r>
        <w:rPr>
          <w:sz w:val="22"/>
          <w:szCs w:val="22"/>
        </w:rPr>
        <w:t xml:space="preserve"> notes » </w:t>
      </w:r>
      <w:proofErr w:type="spellStart"/>
      <w:r>
        <w:rPr>
          <w:sz w:val="22"/>
          <w:szCs w:val="22"/>
        </w:rPr>
        <w:t>Closing</w:t>
      </w:r>
      <w:proofErr w:type="spellEnd"/>
      <w:r>
        <w:rPr>
          <w:sz w:val="22"/>
          <w:szCs w:val="22"/>
        </w:rPr>
        <w:t xml:space="preserve"> Keynote, </w:t>
      </w:r>
      <w:proofErr w:type="spellStart"/>
      <w:r>
        <w:rPr>
          <w:sz w:val="22"/>
          <w:szCs w:val="22"/>
        </w:rPr>
        <w:t>Unsilencing</w:t>
      </w:r>
      <w:proofErr w:type="spellEnd"/>
      <w:r>
        <w:rPr>
          <w:sz w:val="22"/>
          <w:szCs w:val="22"/>
        </w:rPr>
        <w:t xml:space="preserve"> Islam : </w:t>
      </w:r>
      <w:proofErr w:type="spellStart"/>
      <w:r>
        <w:rPr>
          <w:sz w:val="22"/>
          <w:szCs w:val="22"/>
        </w:rPr>
        <w:t>Historical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sociological</w:t>
      </w:r>
      <w:proofErr w:type="spellEnd"/>
      <w:r>
        <w:rPr>
          <w:sz w:val="22"/>
          <w:szCs w:val="22"/>
        </w:rPr>
        <w:t xml:space="preserve"> perspectives </w:t>
      </w:r>
      <w:proofErr w:type="spellStart"/>
      <w:r>
        <w:rPr>
          <w:sz w:val="22"/>
          <w:szCs w:val="22"/>
        </w:rPr>
        <w:t>Conference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organized</w:t>
      </w:r>
      <w:proofErr w:type="spellEnd"/>
      <w:r>
        <w:rPr>
          <w:sz w:val="22"/>
          <w:szCs w:val="22"/>
        </w:rPr>
        <w:t xml:space="preserve"> by Elisabeth Becker-</w:t>
      </w:r>
      <w:proofErr w:type="spellStart"/>
      <w:r>
        <w:rPr>
          <w:sz w:val="22"/>
          <w:szCs w:val="22"/>
        </w:rPr>
        <w:t>Topkara</w:t>
      </w:r>
      <w:proofErr w:type="spellEnd"/>
      <w:r>
        <w:rPr>
          <w:sz w:val="22"/>
          <w:szCs w:val="22"/>
        </w:rPr>
        <w:t xml:space="preserve"> and Sarra </w:t>
      </w:r>
      <w:proofErr w:type="spellStart"/>
      <w:r>
        <w:rPr>
          <w:sz w:val="22"/>
          <w:szCs w:val="22"/>
        </w:rPr>
        <w:t>Zaïed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University</w:t>
      </w:r>
      <w:proofErr w:type="spellEnd"/>
      <w:r>
        <w:rPr>
          <w:sz w:val="22"/>
          <w:szCs w:val="22"/>
        </w:rPr>
        <w:t xml:space="preserve"> of Chicago Paris Center, Paris, 25-26th </w:t>
      </w:r>
      <w:proofErr w:type="spellStart"/>
      <w:r>
        <w:rPr>
          <w:sz w:val="22"/>
          <w:szCs w:val="22"/>
        </w:rPr>
        <w:t>september</w:t>
      </w:r>
      <w:proofErr w:type="spellEnd"/>
      <w:r>
        <w:rPr>
          <w:sz w:val="22"/>
          <w:szCs w:val="22"/>
        </w:rPr>
        <w:t xml:space="preserve">, 2025. </w:t>
      </w:r>
    </w:p>
    <w:p w14:paraId="32B3EA7F" w14:textId="48FE2617" w:rsidR="002775A2" w:rsidRPr="002E502D" w:rsidRDefault="002775A2" w:rsidP="002775A2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P</w:t>
      </w:r>
      <w:r w:rsidRPr="002E502D">
        <w:rPr>
          <w:sz w:val="22"/>
          <w:szCs w:val="22"/>
        </w:rPr>
        <w:t>anel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moderation</w:t>
      </w:r>
      <w:proofErr w:type="spellEnd"/>
      <w:r w:rsidRPr="002E502D">
        <w:rPr>
          <w:sz w:val="22"/>
          <w:szCs w:val="22"/>
        </w:rPr>
        <w:t xml:space="preserve">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3B37E2B4" w14:textId="77777777" w:rsidR="002775A2" w:rsidRPr="002E502D" w:rsidRDefault="002775A2" w:rsidP="002775A2">
      <w:pPr>
        <w:pStyle w:val="NormalWeb"/>
        <w:rPr>
          <w:sz w:val="22"/>
          <w:szCs w:val="22"/>
        </w:rPr>
      </w:pPr>
      <w:r w:rsidRPr="002E502D">
        <w:rPr>
          <w:sz w:val="22"/>
          <w:szCs w:val="22"/>
        </w:rPr>
        <w:t xml:space="preserve">« Turkish </w:t>
      </w:r>
      <w:proofErr w:type="spellStart"/>
      <w:r w:rsidRPr="002E502D">
        <w:rPr>
          <w:sz w:val="22"/>
          <w:szCs w:val="22"/>
        </w:rPr>
        <w:t>Laiklik</w:t>
      </w:r>
      <w:proofErr w:type="spellEnd"/>
      <w:r w:rsidRPr="002E502D">
        <w:rPr>
          <w:sz w:val="22"/>
          <w:szCs w:val="22"/>
        </w:rPr>
        <w:t xml:space="preserve"> and </w:t>
      </w:r>
      <w:proofErr w:type="spellStart"/>
      <w:r w:rsidRPr="002E502D">
        <w:rPr>
          <w:sz w:val="22"/>
          <w:szCs w:val="22"/>
        </w:rPr>
        <w:t>Indian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Secularism</w:t>
      </w:r>
      <w:proofErr w:type="spellEnd"/>
      <w:r w:rsidRPr="002E502D">
        <w:rPr>
          <w:sz w:val="22"/>
          <w:szCs w:val="22"/>
        </w:rPr>
        <w:t xml:space="preserve"> »,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4397B71A" w14:textId="56419325" w:rsid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</w:rPr>
      </w:pPr>
      <w:r w:rsidRPr="00306DDA">
        <w:rPr>
          <w:rFonts w:ascii="Times New Roman" w:hAnsi="Times New Roman"/>
          <w:sz w:val="22"/>
          <w:szCs w:val="22"/>
        </w:rPr>
        <w:t xml:space="preserve">“Reading Public Space from the Margins”, </w:t>
      </w:r>
      <w:r>
        <w:rPr>
          <w:rFonts w:ascii="Times New Roman" w:hAnsi="Times New Roman"/>
          <w:sz w:val="22"/>
          <w:szCs w:val="22"/>
        </w:rPr>
        <w:t>I</w:t>
      </w:r>
      <w:r w:rsidRPr="00306DDA">
        <w:rPr>
          <w:rFonts w:ascii="Times New Roman" w:hAnsi="Times New Roman"/>
          <w:sz w:val="22"/>
          <w:szCs w:val="22"/>
        </w:rPr>
        <w:t xml:space="preserve">nternational </w:t>
      </w:r>
      <w:proofErr w:type="spellStart"/>
      <w:r w:rsidRPr="00306DDA">
        <w:rPr>
          <w:rFonts w:ascii="Times New Roman" w:hAnsi="Times New Roman"/>
          <w:sz w:val="22"/>
          <w:szCs w:val="22"/>
        </w:rPr>
        <w:t>AgoraSeminar</w:t>
      </w:r>
      <w:proofErr w:type="spellEnd"/>
      <w:r w:rsidRPr="00306DDA">
        <w:rPr>
          <w:rFonts w:ascii="Times New Roman" w:hAnsi="Times New Roman"/>
          <w:sz w:val="22"/>
          <w:szCs w:val="22"/>
        </w:rPr>
        <w:t>, “Transforming Public Space from the Margins”, organi</w:t>
      </w:r>
      <w:r>
        <w:rPr>
          <w:rFonts w:ascii="Times New Roman" w:hAnsi="Times New Roman"/>
          <w:sz w:val="22"/>
          <w:szCs w:val="22"/>
        </w:rPr>
        <w:t>zed by</w:t>
      </w:r>
      <w:r w:rsidRPr="00306DDA">
        <w:rPr>
          <w:rFonts w:ascii="Times New Roman" w:hAnsi="Times New Roman"/>
          <w:sz w:val="22"/>
          <w:szCs w:val="22"/>
        </w:rPr>
        <w:t xml:space="preserve"> Nilüfer Göle, Columbia Global Paris Center, Nomis, 15 </w:t>
      </w:r>
      <w:proofErr w:type="spellStart"/>
      <w:r w:rsidRPr="00306DDA">
        <w:rPr>
          <w:rFonts w:ascii="Times New Roman" w:hAnsi="Times New Roman"/>
          <w:sz w:val="22"/>
          <w:szCs w:val="22"/>
        </w:rPr>
        <w:t>mai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2025</w:t>
      </w:r>
    </w:p>
    <w:p w14:paraId="336DF2B1" w14:textId="4410F92C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</w:rPr>
      </w:pPr>
      <w:r w:rsidRPr="00306DDA">
        <w:rPr>
          <w:rFonts w:ascii="Times New Roman" w:hAnsi="Times New Roman"/>
          <w:sz w:val="22"/>
          <w:szCs w:val="22"/>
        </w:rPr>
        <w:t>“</w:t>
      </w:r>
      <w:proofErr w:type="spellStart"/>
      <w:r w:rsidRPr="00306DDA">
        <w:rPr>
          <w:rFonts w:ascii="Times New Roman" w:hAnsi="Times New Roman"/>
          <w:sz w:val="22"/>
          <w:szCs w:val="22"/>
        </w:rPr>
        <w:t>Batı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Dışı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Modernlik”, Webinar, organi</w:t>
      </w:r>
      <w:r>
        <w:rPr>
          <w:rFonts w:ascii="Times New Roman" w:hAnsi="Times New Roman"/>
          <w:sz w:val="22"/>
          <w:szCs w:val="22"/>
        </w:rPr>
        <w:t xml:space="preserve">zed by Near </w:t>
      </w:r>
      <w:r w:rsidRPr="00306DDA">
        <w:rPr>
          <w:rFonts w:ascii="Times New Roman" w:hAnsi="Times New Roman"/>
          <w:sz w:val="22"/>
          <w:szCs w:val="22"/>
        </w:rPr>
        <w:t>East Unive</w:t>
      </w:r>
      <w:r>
        <w:rPr>
          <w:rFonts w:ascii="Times New Roman" w:hAnsi="Times New Roman"/>
          <w:sz w:val="22"/>
          <w:szCs w:val="22"/>
        </w:rPr>
        <w:t>r</w:t>
      </w:r>
      <w:r w:rsidRPr="00306DDA">
        <w:rPr>
          <w:rFonts w:ascii="Times New Roman" w:hAnsi="Times New Roman"/>
          <w:sz w:val="22"/>
          <w:szCs w:val="22"/>
        </w:rPr>
        <w:t>sity, Cyprus, 9 May 2025</w:t>
      </w:r>
    </w:p>
    <w:p w14:paraId="3E6AD911" w14:textId="6ACF72A4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« Islam,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mahrem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meydan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> », International conference, « </w:t>
      </w:r>
      <w:proofErr w:type="spellStart"/>
      <w:r w:rsidRPr="00306DDA">
        <w:rPr>
          <w:rFonts w:ascii="Times New Roman" w:hAnsi="Times New Roman"/>
          <w:sz w:val="22"/>
          <w:szCs w:val="22"/>
        </w:rPr>
        <w:t>Günümüz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Türkiyesi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ve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Islam: </w:t>
      </w:r>
      <w:proofErr w:type="spellStart"/>
      <w:r w:rsidRPr="00306DDA">
        <w:rPr>
          <w:rFonts w:ascii="Times New Roman" w:hAnsi="Times New Roman"/>
          <w:sz w:val="22"/>
          <w:szCs w:val="22"/>
        </w:rPr>
        <w:t>Inançlar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eylemler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söylemler</w:t>
      </w:r>
      <w:proofErr w:type="spellEnd"/>
      <w:r w:rsidRPr="00306DDA">
        <w:rPr>
          <w:rFonts w:ascii="Times New Roman" w:hAnsi="Times New Roman"/>
          <w:sz w:val="22"/>
          <w:szCs w:val="22"/>
        </w:rPr>
        <w:t>”, organized by Ayse Akyürek and Thierry Zarcone, IFEA, Istanbul, 17 April 2025</w:t>
      </w:r>
    </w:p>
    <w:p w14:paraId="05C2E488" w14:textId="175D646E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Seminar intervention « 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“L’espace public et la citoyenneté </w:t>
      </w:r>
      <w:proofErr w:type="gram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performative:</w:t>
      </w:r>
      <w:proofErr w:type="gram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formes d’expressivité esthétique et politique”,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Research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seminar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of M2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students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of sciences </w:t>
      </w:r>
      <w:proofErr w:type="spell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politics</w:t>
      </w:r>
      <w:proofErr w:type="spell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, Université Paris 8, St Denis, 19 mars 2025</w:t>
      </w:r>
    </w:p>
    <w:p w14:paraId="6AAED241" w14:textId="24164788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Normes, esthétiques et apparences controversées dans l’espace public”, Workshop « Apparence et normativité en droit public »,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organized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L’école doctorale de droit public de l’Université Paris 1 Panthéon Sorbonne, Paris, 14 March 2025</w:t>
      </w:r>
    </w:p>
    <w:p w14:paraId="52348C57" w14:textId="7E48E757" w:rsidR="00306DDA" w:rsidRPr="00306DDA" w:rsidRDefault="00306DDA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Workshop participation « Ce que démocratie veut dire ? Conversation avec Philippe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Urfalino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 </w:t>
      </w:r>
      <w:proofErr w:type="gram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»,  CESPRA</w:t>
      </w:r>
      <w:proofErr w:type="gram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EHESS, Paris, 7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February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2025</w:t>
      </w:r>
    </w:p>
    <w:p w14:paraId="14982F19" w14:textId="4FC4F695" w:rsidR="007979F8" w:rsidRPr="007979F8" w:rsidRDefault="007979F8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"Public Space and Performative Citizenship: Creating Forms, Transforming Spaces", </w:t>
      </w:r>
      <w:r>
        <w:rPr>
          <w:rFonts w:ascii="Times New Roman" w:hAnsi="Times New Roman"/>
          <w:color w:val="000000" w:themeColor="text1"/>
          <w:sz w:val="22"/>
          <w:szCs w:val="22"/>
        </w:rPr>
        <w:t>International conference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"Historical City and Urban Aesthetics: Conceptual Frameworks and Public Spaces", organi</w:t>
      </w:r>
      <w:r>
        <w:rPr>
          <w:rFonts w:ascii="Times New Roman" w:hAnsi="Times New Roman"/>
          <w:color w:val="000000" w:themeColor="text1"/>
          <w:sz w:val="22"/>
          <w:szCs w:val="22"/>
        </w:rPr>
        <w:t>zed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  <w:szCs w:val="22"/>
        </w:rPr>
        <w:t>by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Andrea Borsari, Francesco Di Maio et Claudia Nigrelli (Architectural Humanities, Department of Architecture - Università di Bologna), Bologn</w:t>
      </w:r>
      <w:r>
        <w:rPr>
          <w:rFonts w:ascii="Times New Roman" w:hAnsi="Times New Roman"/>
          <w:color w:val="000000" w:themeColor="text1"/>
          <w:sz w:val="22"/>
          <w:szCs w:val="22"/>
        </w:rPr>
        <w:t>a University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, Bologn</w:t>
      </w:r>
      <w:r>
        <w:rPr>
          <w:rFonts w:ascii="Times New Roman" w:hAnsi="Times New Roman"/>
          <w:color w:val="000000" w:themeColor="text1"/>
          <w:sz w:val="22"/>
          <w:szCs w:val="22"/>
        </w:rPr>
        <w:t>a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, Ital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y, 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12-14 </w:t>
      </w:r>
      <w:r>
        <w:rPr>
          <w:rFonts w:ascii="Times New Roman" w:hAnsi="Times New Roman"/>
          <w:color w:val="000000" w:themeColor="text1"/>
          <w:sz w:val="22"/>
          <w:szCs w:val="22"/>
        </w:rPr>
        <w:t>December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2024.</w:t>
      </w:r>
    </w:p>
    <w:p w14:paraId="2D539A8A" w14:textId="5E1E29D4" w:rsidR="007979F8" w:rsidRPr="00FC3131" w:rsidRDefault="007979F8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Round table participation « 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"Sécularité, société et intégration"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with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Bruno Karsenti, Jean-Claude Monod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and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international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"Sécularisation : perspectives judéo-islamiques",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zed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(Lille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1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4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November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7B5C6C68" w14:textId="463791CB" w:rsidR="007979F8" w:rsidRDefault="007979F8" w:rsidP="007979F8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lastRenderedPageBreak/>
        <w:t>« Présence musulmane et héritage juif : défis et évolutions du sécularisme européen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international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"Sécularisation : perspectives judéo-islamiques",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zed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and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(Lille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)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13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November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0ACDCF59" w14:textId="7384D422" w:rsidR="007979F8" w:rsidRPr="007979F8" w:rsidRDefault="007979F8" w:rsidP="009F202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7979F8">
        <w:rPr>
          <w:rFonts w:ascii="Times New Roman" w:hAnsi="Times New Roman"/>
          <w:color w:val="000000" w:themeColor="text1"/>
          <w:sz w:val="22"/>
          <w:szCs w:val="22"/>
        </w:rPr>
        <w:t>Intervention to the panel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“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A Secular Age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”, international conference 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"Life and Work of Charles Taylor, A Tribute", McGill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University,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Canada, 9 </w:t>
      </w:r>
      <w:r>
        <w:rPr>
          <w:rFonts w:ascii="Times New Roman" w:hAnsi="Times New Roman"/>
          <w:color w:val="000000" w:themeColor="text1"/>
          <w:sz w:val="22"/>
          <w:szCs w:val="22"/>
        </w:rPr>
        <w:t>N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>ovemb</w:t>
      </w:r>
      <w:r>
        <w:rPr>
          <w:rFonts w:ascii="Times New Roman" w:hAnsi="Times New Roman"/>
          <w:color w:val="000000" w:themeColor="text1"/>
          <w:sz w:val="22"/>
          <w:szCs w:val="22"/>
        </w:rPr>
        <w:t>er</w:t>
      </w:r>
      <w:r w:rsidRPr="007979F8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1F7D1464" w14:textId="6547B3E9" w:rsidR="009F2022" w:rsidRDefault="009F2022" w:rsidP="009F202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D03AA9">
        <w:rPr>
          <w:color w:val="000000"/>
          <w:sz w:val="22"/>
          <w:szCs w:val="22"/>
          <w:lang w:val="fr-FR"/>
        </w:rPr>
        <w:t>“L’espace public et la citoyenneté performative</w:t>
      </w:r>
      <w:r>
        <w:rPr>
          <w:color w:val="000000"/>
          <w:sz w:val="22"/>
          <w:szCs w:val="22"/>
          <w:lang w:val="fr-FR"/>
        </w:rPr>
        <w:t xml:space="preserve"> </w:t>
      </w:r>
      <w:r w:rsidRPr="00D03AA9">
        <w:rPr>
          <w:color w:val="000000"/>
          <w:sz w:val="22"/>
          <w:szCs w:val="22"/>
          <w:lang w:val="fr-FR"/>
        </w:rPr>
        <w:t>: formes d’expressivité esthétique et politique”</w:t>
      </w:r>
      <w:r>
        <w:rPr>
          <w:b/>
          <w:bCs/>
          <w:color w:val="000000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Research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seminar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intervention Master 2 Sciences Po-Paris, Paris, France, 23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October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0A33CFA0" w14:textId="4500AEEF" w:rsidR="00BD2107" w:rsidRPr="00BD2107" w:rsidRDefault="00BD2107" w:rsidP="00BD2107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  <w:r w:rsidRPr="00D03AA9">
        <w:rPr>
          <w:rFonts w:ascii="Times New Roman" w:hAnsi="Times New Roman"/>
          <w:color w:val="000000"/>
          <w:sz w:val="22"/>
          <w:szCs w:val="22"/>
        </w:rPr>
        <w:t>“</w:t>
      </w:r>
      <w:r w:rsidRPr="00D03AA9">
        <w:rPr>
          <w:rFonts w:ascii="Times New Roman" w:hAnsi="Times New Roman"/>
          <w:color w:val="222222"/>
          <w:sz w:val="22"/>
          <w:szCs w:val="22"/>
        </w:rPr>
        <w:t>Europe and its Muslims: Shared spaces and controversial values”</w:t>
      </w:r>
      <w:r w:rsidRPr="00BD2107">
        <w:rPr>
          <w:rFonts w:ascii="Times New Roman" w:hAnsi="Times New Roman"/>
          <w:color w:val="222222"/>
          <w:sz w:val="22"/>
          <w:szCs w:val="22"/>
        </w:rPr>
        <w:t xml:space="preserve">, Public </w:t>
      </w:r>
      <w:r>
        <w:rPr>
          <w:rFonts w:ascii="Times New Roman" w:hAnsi="Times New Roman"/>
          <w:color w:val="222222"/>
          <w:sz w:val="22"/>
          <w:szCs w:val="22"/>
        </w:rPr>
        <w:t>Conference,</w:t>
      </w:r>
      <w:r w:rsidRPr="00BD2107">
        <w:rPr>
          <w:rFonts w:ascii="Times New Roman" w:hAnsi="Times New Roman"/>
          <w:color w:val="222222"/>
          <w:sz w:val="22"/>
          <w:szCs w:val="22"/>
        </w:rPr>
        <w:t xml:space="preserve"> Innsbruck</w:t>
      </w:r>
      <w:r>
        <w:rPr>
          <w:rFonts w:ascii="Times New Roman" w:hAnsi="Times New Roman"/>
          <w:color w:val="222222"/>
          <w:sz w:val="22"/>
          <w:szCs w:val="22"/>
        </w:rPr>
        <w:t xml:space="preserve"> University</w:t>
      </w:r>
      <w:r w:rsidRPr="00BD2107">
        <w:rPr>
          <w:rFonts w:ascii="Times New Roman" w:hAnsi="Times New Roman"/>
          <w:color w:val="222222"/>
          <w:sz w:val="22"/>
          <w:szCs w:val="22"/>
        </w:rPr>
        <w:t xml:space="preserve">, Austria, 15 </w:t>
      </w:r>
      <w:r>
        <w:rPr>
          <w:rFonts w:ascii="Times New Roman" w:hAnsi="Times New Roman"/>
          <w:color w:val="222222"/>
          <w:sz w:val="22"/>
          <w:szCs w:val="22"/>
        </w:rPr>
        <w:t xml:space="preserve">October </w:t>
      </w:r>
      <w:r w:rsidRPr="00BD2107">
        <w:rPr>
          <w:rFonts w:ascii="Times New Roman" w:hAnsi="Times New Roman"/>
          <w:color w:val="222222"/>
          <w:sz w:val="22"/>
          <w:szCs w:val="22"/>
        </w:rPr>
        <w:t>2024</w:t>
      </w:r>
    </w:p>
    <w:p w14:paraId="48D40E42" w14:textId="0FD64FDD" w:rsidR="00BD2107" w:rsidRPr="00BD2107" w:rsidRDefault="00BD2107" w:rsidP="0094429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BD2107">
        <w:rPr>
          <w:rFonts w:ascii="Times New Roman" w:hAnsi="Times New Roman"/>
          <w:color w:val="000000"/>
          <w:sz w:val="22"/>
          <w:szCs w:val="22"/>
        </w:rPr>
        <w:t>“Visibility of Gendered Islam, Public Islam and Political Configurations in Europe”, International Confer</w:t>
      </w:r>
      <w:r>
        <w:rPr>
          <w:rFonts w:ascii="Times New Roman" w:hAnsi="Times New Roman"/>
          <w:color w:val="000000"/>
          <w:sz w:val="22"/>
          <w:szCs w:val="22"/>
        </w:rPr>
        <w:t xml:space="preserve">ence </w:t>
      </w:r>
      <w:r w:rsidRPr="00BD2107">
        <w:rPr>
          <w:rFonts w:ascii="Times New Roman" w:hAnsi="Times New Roman"/>
          <w:color w:val="000000"/>
          <w:sz w:val="22"/>
          <w:szCs w:val="22"/>
        </w:rPr>
        <w:t xml:space="preserve">« Gender: Pasts, Presents, Futures », Oxford University, Oxford, </w:t>
      </w:r>
      <w:r>
        <w:rPr>
          <w:rFonts w:ascii="Times New Roman" w:hAnsi="Times New Roman"/>
          <w:color w:val="000000"/>
          <w:sz w:val="22"/>
          <w:szCs w:val="22"/>
        </w:rPr>
        <w:t>United Kingdom</w:t>
      </w:r>
      <w:r w:rsidRPr="00BD2107">
        <w:rPr>
          <w:rFonts w:ascii="Times New Roman" w:hAnsi="Times New Roman"/>
          <w:color w:val="000000"/>
          <w:sz w:val="22"/>
          <w:szCs w:val="22"/>
        </w:rPr>
        <w:t xml:space="preserve">, 24-26 </w:t>
      </w:r>
      <w:r>
        <w:rPr>
          <w:rFonts w:ascii="Times New Roman" w:hAnsi="Times New Roman"/>
          <w:color w:val="000000"/>
          <w:sz w:val="22"/>
          <w:szCs w:val="22"/>
        </w:rPr>
        <w:t>June</w:t>
      </w:r>
      <w:r w:rsidRPr="00BD2107">
        <w:rPr>
          <w:rFonts w:ascii="Times New Roman" w:hAnsi="Times New Roman"/>
          <w:color w:val="000000"/>
          <w:sz w:val="22"/>
          <w:szCs w:val="22"/>
        </w:rPr>
        <w:t xml:space="preserve"> 2024</w:t>
      </w:r>
    </w:p>
    <w:p w14:paraId="10EBB7D6" w14:textId="361FBF25" w:rsidR="00C62F24" w:rsidRDefault="00C62F24" w:rsidP="0094429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>Occidentalisation vs islamisa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tion. La visibilité publique de la femme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Brusselles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Belgium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29 </w:t>
      </w:r>
      <w:r w:rsidR="00BD2107">
        <w:rPr>
          <w:rFonts w:ascii="Times New Roman" w:hAnsi="Times New Roman"/>
          <w:color w:val="000000" w:themeColor="text1"/>
          <w:sz w:val="22"/>
          <w:szCs w:val="22"/>
          <w:lang w:val="fr-FR"/>
        </w:rPr>
        <w:t>M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ay 2024</w:t>
      </w:r>
    </w:p>
    <w:p w14:paraId="4E4206E1" w14:textId="1A753230" w:rsidR="00C62F24" w:rsidRPr="00C62F24" w:rsidRDefault="00C62F24" w:rsidP="0094429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La visibilité publique de l’islam au féminin et les controverses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européennes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Brusselles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Belgium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29 </w:t>
      </w:r>
      <w:r w:rsidR="00BD2107">
        <w:rPr>
          <w:rFonts w:ascii="Times New Roman" w:hAnsi="Times New Roman"/>
          <w:color w:val="000000" w:themeColor="text1"/>
          <w:sz w:val="22"/>
          <w:szCs w:val="22"/>
          <w:lang w:val="fr-FR"/>
        </w:rPr>
        <w:t>M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ay 2024</w:t>
      </w:r>
    </w:p>
    <w:p w14:paraId="413FA584" w14:textId="6F42FF80" w:rsidR="00944297" w:rsidRPr="00C62F24" w:rsidRDefault="00944297" w:rsidP="00C62F24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C62F24">
        <w:rPr>
          <w:rFonts w:ascii="Times New Roman" w:hAnsi="Times New Roman"/>
          <w:color w:val="000000" w:themeColor="text1"/>
          <w:sz w:val="22"/>
          <w:szCs w:val="22"/>
        </w:rPr>
        <w:t>“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Meydana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ç</w:t>
      </w:r>
      <w:r w:rsidRPr="00C62F24">
        <w:rPr>
          <w:rFonts w:ascii="Times New Roman" w:hAnsi="Times New Roman" w:hint="eastAsia"/>
          <w:color w:val="000000" w:themeColor="text1"/>
          <w:sz w:val="22"/>
          <w:szCs w:val="22"/>
        </w:rPr>
        <w:t>ı</w:t>
      </w:r>
      <w:r w:rsidRPr="00C62F24">
        <w:rPr>
          <w:rFonts w:ascii="Times New Roman" w:hAnsi="Times New Roman"/>
          <w:color w:val="000000" w:themeColor="text1"/>
          <w:sz w:val="22"/>
          <w:szCs w:val="22"/>
        </w:rPr>
        <w:t>kma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medeniyet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proofErr w:type="spellStart"/>
      <w:r w:rsidRPr="00C62F24">
        <w:rPr>
          <w:rFonts w:ascii="Times New Roman" w:hAnsi="Times New Roman"/>
          <w:color w:val="000000" w:themeColor="text1"/>
          <w:sz w:val="22"/>
          <w:szCs w:val="22"/>
        </w:rPr>
        <w:t>yaratma</w:t>
      </w:r>
      <w:proofErr w:type="spellEnd"/>
      <w:r w:rsidRPr="00C62F24">
        <w:rPr>
          <w:rFonts w:ascii="Times New Roman" w:hAnsi="Times New Roman"/>
          <w:color w:val="000000" w:themeColor="text1"/>
          <w:sz w:val="22"/>
          <w:szCs w:val="22"/>
        </w:rPr>
        <w:t xml:space="preserve">”, 6. 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Mardin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Biennal</w:t>
      </w:r>
      <w:proofErr w:type="spellEnd"/>
      <w:r w:rsidRPr="00944297">
        <w:rPr>
          <w:rFonts w:ascii="Times New Roman" w:hAnsi="Times New Roman"/>
          <w:color w:val="000000" w:themeColor="text1"/>
          <w:sz w:val="22"/>
          <w:szCs w:val="22"/>
        </w:rPr>
        <w:t xml:space="preserve">, « Daha </w:t>
      </w:r>
      <w:proofErr w:type="spellStart"/>
      <w:r w:rsidRPr="00944297">
        <w:rPr>
          <w:rFonts w:ascii="Times New Roman" w:hAnsi="Times New Roman"/>
          <w:color w:val="000000" w:themeColor="text1"/>
          <w:sz w:val="22"/>
          <w:szCs w:val="22"/>
        </w:rPr>
        <w:t>uzaklara</w:t>
      </w:r>
      <w:proofErr w:type="spellEnd"/>
      <w:r w:rsidRPr="00944297">
        <w:rPr>
          <w:rFonts w:ascii="Times New Roman" w:hAnsi="Times New Roman"/>
          <w:color w:val="000000" w:themeColor="text1"/>
          <w:sz w:val="22"/>
          <w:szCs w:val="22"/>
        </w:rPr>
        <w:t>… », Mardin, Tur</w:t>
      </w:r>
      <w:r>
        <w:rPr>
          <w:rFonts w:ascii="Times New Roman" w:hAnsi="Times New Roman"/>
          <w:color w:val="000000" w:themeColor="text1"/>
          <w:sz w:val="22"/>
          <w:szCs w:val="22"/>
        </w:rPr>
        <w:t>key</w:t>
      </w:r>
      <w:r w:rsidRPr="00944297">
        <w:rPr>
          <w:rFonts w:ascii="Times New Roman" w:hAnsi="Times New Roman"/>
          <w:color w:val="000000" w:themeColor="text1"/>
          <w:sz w:val="22"/>
          <w:szCs w:val="22"/>
        </w:rPr>
        <w:t xml:space="preserve">, 13 </w:t>
      </w:r>
      <w:r>
        <w:rPr>
          <w:rFonts w:ascii="Times New Roman" w:hAnsi="Times New Roman"/>
          <w:color w:val="000000" w:themeColor="text1"/>
          <w:sz w:val="22"/>
          <w:szCs w:val="22"/>
        </w:rPr>
        <w:t>M</w:t>
      </w:r>
      <w:r w:rsidRPr="00944297">
        <w:rPr>
          <w:rFonts w:ascii="Times New Roman" w:hAnsi="Times New Roman"/>
          <w:color w:val="000000" w:themeColor="text1"/>
          <w:sz w:val="22"/>
          <w:szCs w:val="22"/>
        </w:rPr>
        <w:t>a</w:t>
      </w:r>
      <w:r>
        <w:rPr>
          <w:rFonts w:ascii="Times New Roman" w:hAnsi="Times New Roman"/>
          <w:color w:val="000000" w:themeColor="text1"/>
          <w:sz w:val="22"/>
          <w:szCs w:val="22"/>
        </w:rPr>
        <w:t>y</w:t>
      </w:r>
      <w:r w:rsidRPr="00944297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06A9E9E9" w14:textId="77777777" w:rsidR="007C3D3E" w:rsidRPr="00F756F7" w:rsidRDefault="007C3D3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</w:rPr>
        <w:t>Grassroot movements, beyond dichotomies, International Workshop at the Centre for Advanced Studies, “Multiple Secularities – Beyond the West, Beyond Modernities”, Leipzig University, Leipzig, Germany, 15 March 2024</w:t>
      </w:r>
    </w:p>
    <w:p w14:paraId="3F7F49DD" w14:textId="7EB17E5E" w:rsidR="007C3D3E" w:rsidRDefault="007C3D3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Moderation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of the panel « Quels effets de la loi de 2004 sur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Ecole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?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="00BD2107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Témoignages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et analyses », Public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Laïcité à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l’école: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la loi du 15 mars 2004 vingt ans après »,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organized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Vigie de la Laïcité, Paris, France, 2 March 2024</w:t>
      </w:r>
    </w:p>
    <w:p w14:paraId="79ECC24C" w14:textId="7C2CC7DC" w:rsidR="005D14EE" w:rsidRPr="00F756F7" w:rsidRDefault="005D14E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Round table participation, « Échos des mouvements sociaux », EHESS, Paris, 21-22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February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0BBA570B" w14:textId="2FB6B0EE" w:rsidR="007C3D3E" w:rsidRPr="007C3D3E" w:rsidRDefault="007C3D3E" w:rsidP="007C3D3E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L’espace public et la citoyenneté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performative: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création des formes, occupation des espaces », Public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Conference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Enjeux sociaux, enjeux spatiaux », Geneva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Geneva,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Switzerland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14 </w:t>
      </w:r>
      <w:proofErr w:type="spell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December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2023.</w:t>
      </w:r>
    </w:p>
    <w:p w14:paraId="06ADAACF" w14:textId="77777777" w:rsidR="00773B55" w:rsidRPr="00D039F8" w:rsidRDefault="00773B55" w:rsidP="00773B55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</w:rPr>
      </w:pPr>
      <w:r w:rsidRPr="00D039F8">
        <w:rPr>
          <w:rFonts w:ascii="Times New Roman" w:hAnsi="Times New Roman"/>
          <w:color w:val="000000"/>
          <w:sz w:val="22"/>
          <w:szCs w:val="22"/>
        </w:rPr>
        <w:t xml:space="preserve">« Displaced Artists and Transnational Publics: The Case of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ArtLords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 xml:space="preserve"> »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AgoraSeminar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>,  </w:t>
      </w:r>
      <w:hyperlink r:id="rId25" w:history="1">
        <w:r w:rsidRPr="00D039F8">
          <w:rPr>
            <w:rStyle w:val="Lienhypertexte"/>
            <w:rFonts w:ascii="Times New Roman" w:hAnsi="Times New Roman"/>
            <w:sz w:val="22"/>
            <w:szCs w:val="22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color w:val="000000"/>
          <w:sz w:val="22"/>
          <w:szCs w:val="22"/>
        </w:rPr>
        <w:t xml:space="preserve">, International Workshop, Nomis Foundation, Columbia Global Centers, Paris, France, 3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november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 xml:space="preserve"> 2023</w:t>
      </w:r>
    </w:p>
    <w:p w14:paraId="75EC560A" w14:textId="38FF8048" w:rsidR="00773B55" w:rsidRPr="00773B55" w:rsidRDefault="00773B55" w:rsidP="00773B55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Corps disruptif, regard normatif, islam et nation »,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AgoraControverse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</w:t>
      </w:r>
      <w:hyperlink r:id="rId26" w:history="1">
        <w:r w:rsidRPr="00D039F8">
          <w:rPr>
            <w:rStyle w:val="Lienhypertexte"/>
            <w:rFonts w:ascii="Times New Roman" w:hAnsi="Times New Roman"/>
            <w:sz w:val="22"/>
            <w:szCs w:val="22"/>
            <w:lang w:val="fr-FR"/>
          </w:rPr>
          <w:t>« Le corps disruptif, le regard normatif, islam et nation »,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 Columbia Global Centers, Paris, France, 13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2023</w:t>
      </w:r>
    </w:p>
    <w:p w14:paraId="20B9A9B8" w14:textId="010D4A69" w:rsidR="00C00E91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567" w:hanging="567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“Maidan: as a site for creative accommodations and intercultural encounters”, International interdisciplinary conference, </w:t>
      </w:r>
      <w:r>
        <w:rPr>
          <w:sz w:val="22"/>
          <w:szCs w:val="22"/>
        </w:rPr>
        <w:t>Traveling</w:t>
      </w:r>
      <w:r>
        <w:rPr>
          <w:rFonts w:ascii="Times New Roman" w:hAnsi="Times New Roman"/>
          <w:color w:val="000000"/>
          <w:sz w:val="22"/>
          <w:szCs w:val="22"/>
        </w:rPr>
        <w:t xml:space="preserve"> Forms-Practices, Politics, Potentialities, University of Konstanz, Konstanz, Germany, June 15-17th, 2023</w:t>
      </w:r>
    </w:p>
    <w:p w14:paraId="0DB0AA6C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“The Turkish Republic before its </w:t>
      </w:r>
      <w:proofErr w:type="gramStart"/>
      <w:r>
        <w:rPr>
          <w:sz w:val="22"/>
          <w:szCs w:val="22"/>
        </w:rPr>
        <w:t>centennial :</w:t>
      </w:r>
      <w:proofErr w:type="gramEnd"/>
      <w:r>
        <w:rPr>
          <w:sz w:val="22"/>
          <w:szCs w:val="22"/>
        </w:rPr>
        <w:t xml:space="preserve"> towards or beyond post-</w:t>
      </w:r>
      <w:proofErr w:type="spellStart"/>
      <w:proofErr w:type="gramStart"/>
      <w:r>
        <w:rPr>
          <w:sz w:val="22"/>
          <w:szCs w:val="22"/>
        </w:rPr>
        <w:t>Kemalism</w:t>
      </w:r>
      <w:proofErr w:type="spellEnd"/>
      <w:r>
        <w:rPr>
          <w:sz w:val="22"/>
          <w:szCs w:val="22"/>
        </w:rPr>
        <w:t xml:space="preserve"> ?</w:t>
      </w:r>
      <w:proofErr w:type="gramEnd"/>
      <w:r>
        <w:rPr>
          <w:sz w:val="22"/>
          <w:szCs w:val="22"/>
        </w:rPr>
        <w:t xml:space="preserve">”, SFST Annual Lecture 2022, Universität Bern, </w:t>
      </w:r>
      <w:proofErr w:type="spellStart"/>
      <w:r>
        <w:rPr>
          <w:sz w:val="22"/>
          <w:szCs w:val="22"/>
        </w:rPr>
        <w:t>Studien</w:t>
      </w:r>
      <w:proofErr w:type="spellEnd"/>
      <w:r>
        <w:rPr>
          <w:sz w:val="22"/>
          <w:szCs w:val="22"/>
        </w:rPr>
        <w:t xml:space="preserve"> und </w:t>
      </w:r>
      <w:proofErr w:type="spellStart"/>
      <w:r>
        <w:rPr>
          <w:sz w:val="22"/>
          <w:szCs w:val="22"/>
        </w:rPr>
        <w:t>Forschungsstelle</w:t>
      </w:r>
      <w:proofErr w:type="spellEnd"/>
      <w:r>
        <w:rPr>
          <w:sz w:val="22"/>
          <w:szCs w:val="22"/>
        </w:rPr>
        <w:t xml:space="preserve"> Schweiz </w:t>
      </w:r>
      <w:proofErr w:type="spellStart"/>
      <w:r>
        <w:rPr>
          <w:sz w:val="22"/>
          <w:szCs w:val="22"/>
        </w:rPr>
        <w:t>Türkei</w:t>
      </w:r>
      <w:proofErr w:type="spellEnd"/>
      <w:r>
        <w:rPr>
          <w:sz w:val="22"/>
          <w:szCs w:val="22"/>
        </w:rPr>
        <w:t xml:space="preserve">, Europa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for European Global Studies, Universität Basel, Basel, Suisse, December 9th 2022</w:t>
      </w:r>
    </w:p>
    <w:p w14:paraId="4D86BC03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“Multiple Secularities - Beyond the West, Beyond Modernities” project, with Monika Wohlrab Sahr and Christoph Kleine, Universität Leipzig, Leipzig, Germany, Novembre 11 2022 </w:t>
      </w:r>
    </w:p>
    <w:p w14:paraId="44E7A392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“Seminar around the sociological thought of Nilüfer Göle on Public space”, Collective seminar of </w:t>
      </w:r>
      <w:proofErr w:type="spellStart"/>
      <w:r>
        <w:rPr>
          <w:sz w:val="22"/>
          <w:szCs w:val="22"/>
        </w:rPr>
        <w:t>Cespra</w:t>
      </w:r>
      <w:proofErr w:type="spellEnd"/>
      <w:r>
        <w:rPr>
          <w:sz w:val="22"/>
          <w:szCs w:val="22"/>
        </w:rPr>
        <w:t>, EHESS, Campus Condorcet, Aubervilliers, November 2nd 2022</w:t>
      </w:r>
    </w:p>
    <w:p w14:paraId="057AE1C6" w14:textId="77777777" w:rsidR="00C00E91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“</w:t>
      </w:r>
      <w:proofErr w:type="spellStart"/>
      <w:r>
        <w:rPr>
          <w:sz w:val="22"/>
          <w:szCs w:val="22"/>
        </w:rPr>
        <w:t>Polarisierte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Welten</w:t>
      </w:r>
      <w:proofErr w:type="spellEnd"/>
      <w:r>
        <w:rPr>
          <w:sz w:val="22"/>
          <w:szCs w:val="22"/>
        </w:rPr>
        <w:t xml:space="preserve">”, 41. </w:t>
      </w:r>
      <w:proofErr w:type="spellStart"/>
      <w:r>
        <w:rPr>
          <w:sz w:val="22"/>
          <w:szCs w:val="22"/>
        </w:rPr>
        <w:t>Kongress</w:t>
      </w:r>
      <w:proofErr w:type="spellEnd"/>
      <w:r>
        <w:rPr>
          <w:sz w:val="22"/>
          <w:szCs w:val="22"/>
        </w:rPr>
        <w:t xml:space="preserve"> der </w:t>
      </w:r>
      <w:proofErr w:type="spellStart"/>
      <w:r>
        <w:rPr>
          <w:sz w:val="22"/>
          <w:szCs w:val="22"/>
        </w:rPr>
        <w:t>Deutschen</w:t>
      </w:r>
      <w:proofErr w:type="spellEnd"/>
      <w:r>
        <w:rPr>
          <w:sz w:val="22"/>
          <w:szCs w:val="22"/>
        </w:rPr>
        <w:t xml:space="preserve"> gesellschaft für </w:t>
      </w:r>
      <w:proofErr w:type="spellStart"/>
      <w:r>
        <w:rPr>
          <w:sz w:val="22"/>
          <w:szCs w:val="22"/>
        </w:rPr>
        <w:t>Soziologie</w:t>
      </w:r>
      <w:proofErr w:type="spellEnd"/>
      <w:r>
        <w:rPr>
          <w:sz w:val="22"/>
          <w:szCs w:val="22"/>
        </w:rPr>
        <w:t>, Universität Bielefeld, September 26-30th 2022</w:t>
      </w:r>
    </w:p>
    <w:p w14:paraId="56341237" w14:textId="77777777" w:rsidR="00C00E91" w:rsidRDefault="00000000">
      <w:pPr>
        <w:tabs>
          <w:tab w:val="left" w:pos="851"/>
        </w:tabs>
        <w:ind w:left="851" w:hanging="851"/>
        <w:rPr>
          <w:sz w:val="22"/>
          <w:szCs w:val="22"/>
        </w:rPr>
      </w:pPr>
      <w:r>
        <w:rPr>
          <w:sz w:val="22"/>
          <w:szCs w:val="22"/>
        </w:rPr>
        <w:t>“Dismantling democracy from within”, Summer School, Center for Transcultural Studies, Central European University, Center for Global Culture and Communication, June 27 - July 2 2022</w:t>
      </w:r>
    </w:p>
    <w:p w14:paraId="26ABA50B" w14:textId="77777777" w:rsidR="00C00E91" w:rsidRPr="00773B55" w:rsidRDefault="00000000">
      <w:pPr>
        <w:ind w:left="851" w:hanging="851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“Cité séparée : citoyenneté et controverses autour de l’islam européen”, Seminar Droits de l’Homme et religions of Valentine Zuber, EPHE, Sorbonne, May 12</w:t>
      </w:r>
      <w:proofErr w:type="gramStart"/>
      <w:r w:rsidRPr="00773B55">
        <w:rPr>
          <w:sz w:val="22"/>
          <w:szCs w:val="22"/>
          <w:lang w:val="fr-FR"/>
        </w:rPr>
        <w:t>th  2022</w:t>
      </w:r>
      <w:proofErr w:type="gramEnd"/>
    </w:p>
    <w:p w14:paraId="21E76167" w14:textId="77777777" w:rsidR="00C00E91" w:rsidRDefault="00000000">
      <w:pP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“A Quarter Century of Public Religions in Global Secular Age”, with Charles Taylor, Most Rev. Borys Gudziak, Thomas Banchoff, </w:t>
      </w:r>
      <w:proofErr w:type="spellStart"/>
      <w:r>
        <w:rPr>
          <w:sz w:val="22"/>
          <w:szCs w:val="22"/>
        </w:rPr>
        <w:t>Conférence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A quarter Century of Public Religion</w:t>
      </w:r>
      <w:r>
        <w:rPr>
          <w:sz w:val="22"/>
          <w:szCs w:val="22"/>
        </w:rPr>
        <w:t xml:space="preserve">, Berkeley Center, Washington, April 19-20 2022 </w:t>
      </w:r>
    </w:p>
    <w:p w14:paraId="44906E0E" w14:textId="77777777" w:rsidR="00C00E91" w:rsidRDefault="00000000">
      <w:pP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Participation to the Workshop </w:t>
      </w:r>
      <w:r>
        <w:rPr>
          <w:i/>
          <w:color w:val="222222"/>
          <w:sz w:val="22"/>
          <w:szCs w:val="22"/>
        </w:rPr>
        <w:t xml:space="preserve">Politics of Visual Arts in a Changing World: New Issues, Actors, and Approaches, </w:t>
      </w:r>
      <w:r>
        <w:rPr>
          <w:sz w:val="22"/>
          <w:szCs w:val="22"/>
        </w:rPr>
        <w:t>Andy Warhol Foundation for the Visual Arts, Reid Hall, April 13th 2022</w:t>
      </w:r>
    </w:p>
    <w:p w14:paraId="73DAED6B" w14:textId="77777777" w:rsidR="00C00E91" w:rsidRPr="00773B55" w:rsidRDefault="00000000">
      <w:pPr>
        <w:ind w:left="851" w:hanging="851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“Laïcité et pluralisme : regards croisés entre la France et l’Allemagne”, </w:t>
      </w:r>
      <w:proofErr w:type="spellStart"/>
      <w:r w:rsidRPr="00773B55">
        <w:rPr>
          <w:sz w:val="22"/>
          <w:szCs w:val="22"/>
          <w:lang w:val="fr-FR"/>
        </w:rPr>
        <w:t>organized</w:t>
      </w:r>
      <w:proofErr w:type="spellEnd"/>
      <w:r w:rsidRPr="00773B55">
        <w:rPr>
          <w:sz w:val="22"/>
          <w:szCs w:val="22"/>
          <w:lang w:val="fr-FR"/>
        </w:rPr>
        <w:t xml:space="preserve"> by La Vigie de la laïcité and the Institut historique allemand, </w:t>
      </w:r>
      <w:proofErr w:type="spellStart"/>
      <w:r w:rsidRPr="00773B55">
        <w:rPr>
          <w:sz w:val="22"/>
          <w:szCs w:val="22"/>
          <w:lang w:val="fr-FR"/>
        </w:rPr>
        <w:t>February</w:t>
      </w:r>
      <w:proofErr w:type="spellEnd"/>
      <w:r w:rsidRPr="00773B55">
        <w:rPr>
          <w:sz w:val="22"/>
          <w:szCs w:val="22"/>
          <w:lang w:val="fr-FR"/>
        </w:rPr>
        <w:t xml:space="preserve"> 2-3 2022</w:t>
      </w:r>
    </w:p>
    <w:p w14:paraId="30D31603" w14:textId="77777777" w:rsidR="00C00E91" w:rsidRDefault="00000000">
      <w:pP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“Reclaiming Public Space: Assembly and Creativity”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Lecture, Columbia University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Center for Turkish Studies, May 4th 2021</w:t>
      </w:r>
    </w:p>
    <w:p w14:paraId="2D00398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bookmarkStart w:id="1" w:name="_heading=h.nuocrkawn5uq" w:colFirst="0" w:colLast="0"/>
      <w:bookmarkEnd w:id="1"/>
      <w:r>
        <w:rPr>
          <w:rFonts w:ascii="Times New Roman" w:hAnsi="Times New Roman"/>
          <w:color w:val="000000"/>
          <w:sz w:val="22"/>
          <w:szCs w:val="22"/>
        </w:rPr>
        <w:t xml:space="preserve">“The End of Secularism?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Laïcité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The  Hagia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Sophia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 xml:space="preserve">Contemporary 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Euroislam</w:t>
      </w:r>
      <w:proofErr w:type="spellEnd"/>
      <w:proofErr w:type="gramEnd"/>
      <w:r>
        <w:rPr>
          <w:rFonts w:ascii="Times New Roman" w:hAnsi="Times New Roman"/>
          <w:color w:val="000000"/>
          <w:sz w:val="22"/>
          <w:szCs w:val="22"/>
        </w:rPr>
        <w:t>”, with Jochi Fisher, Webinar of Van Leer Institute Series, Jerusalem, 20 December 2020</w:t>
      </w:r>
    </w:p>
    <w:p w14:paraId="7CAC7C2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dans la Cité”,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Anoush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Ganjipour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Webinar « Un regard politique » of Centre d’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Sociologique et Politiques Raymond Aron,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9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December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2020 </w:t>
      </w:r>
    </w:p>
    <w:p w14:paraId="0023211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“Contemporary Agoras and Performative Citizenship”, Webinar of Sociological Imaginations Series,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Bogazici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Istanbul, 19 November 2020</w:t>
      </w:r>
    </w:p>
    <w:p w14:paraId="5EB9F34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‘‘ </w:t>
      </w:r>
      <w:hyperlink r:id="rId27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Islam and Western Secular Modernity: A Conversation with Nilufer Gole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’’, with José Casanova,  Webinar of Global Religious and Secular Dynamics Discussion Series, Berkley Center for Religion, Peace, and World Affairs and Reset Dialogues on Civilizations, Georgetown University, 6 August 2020 </w:t>
      </w:r>
    </w:p>
    <w:p w14:paraId="1EB6EF4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retour de la cité et les politiques de visibilités",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seminar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on “Repenser l’humain à l’ère des humanités digitales”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at Collège International de Philosophie, Paris, France, 17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2019</w:t>
      </w:r>
    </w:p>
    <w:p w14:paraId="6B05F15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"The heuristic power of notions, non-western modernities, veiling and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mahrem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public space democracy and maidan, interpenetrations", residential seminar in Saint-Emilion (Palais-Cardinal), France, 25-29 June 2019</w:t>
      </w:r>
    </w:p>
    <w:p w14:paraId="5E07CD0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"Populism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Pluralism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Public Space at Stake”, Conference on “Popular Sovereignty, Majority Rule &amp; Electoral Politics” at Institute for Human Sciences (IWM), Vienna, 30 May – 1 June, 2019</w:t>
      </w:r>
    </w:p>
    <w:p w14:paraId="6C51514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“Public visibility of religious difference and cultural confrontation”, lecture series « Gender, religion and secularism in Western public spaces » Geography department at Vrije Universiteit Brussels, 5 April, 2019, Brussels, Belgium</w:t>
      </w:r>
    </w:p>
    <w:p w14:paraId="06A89C97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“Espace public : occupation, habitation et accommodements créatifs”,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colloquium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« Agoras contemporains »,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 Nationale Supérieur Art et Design (ENSA), 5 et 6 March, 2019, Dijon, France</w:t>
      </w:r>
    </w:p>
    <w:p w14:paraId="0D8C078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“Decentering Europe, Recentering Islam”,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Summer PhD seminars « Epistemology of Area Studies and Global Studies », EHESS, PSL, Columbia University, UCAD, 29 August 2018, Paris, France</w:t>
      </w:r>
    </w:p>
    <w:p w14:paraId="50098223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hyperlink r:id="rId28"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“Islam in the (un)making of European Public Sphere”,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public lecture, Institute for Critical Social Inquiry (ICSI), 12 June, 2018, New School for Social Research, Greenwich Village, New York, United States</w:t>
      </w:r>
    </w:p>
    <w:p w14:paraId="17D2461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>“</w:t>
      </w:r>
      <w:proofErr w:type="spellStart"/>
      <w:proofErr w:type="gramStart"/>
      <w:r>
        <w:rPr>
          <w:rFonts w:ascii="Times New Roman" w:hAnsi="Times New Roman"/>
          <w:color w:val="000000"/>
          <w:sz w:val="22"/>
          <w:szCs w:val="22"/>
        </w:rPr>
        <w:t>EuroIslam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Secular Public Culture in Question”, 2018 summer PhD seminars, Institute for Critical Social Inquiry (ICSI), 10 -16 June, 2018, New School for Social Research, Greenwich Village, New York, United States</w:t>
      </w:r>
    </w:p>
    <w:p w14:paraId="78D8B8B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“Who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Belongs ?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Global Citizenship and Gender in the 21</w:t>
      </w:r>
      <w:r>
        <w:rPr>
          <w:rFonts w:ascii="Times New Roman" w:hAnsi="Times New Roman"/>
          <w:color w:val="000000"/>
          <w:sz w:val="22"/>
          <w:szCs w:val="22"/>
          <w:vertAlign w:val="superscript"/>
        </w:rPr>
        <w:t xml:space="preserve">st </w:t>
      </w:r>
      <w:r>
        <w:rPr>
          <w:rFonts w:ascii="Times New Roman" w:hAnsi="Times New Roman"/>
          <w:color w:val="000000"/>
          <w:sz w:val="22"/>
          <w:szCs w:val="22"/>
        </w:rPr>
        <w:t>Century”, at the panel “Borders, Boundaries, and Belonging”, Radcliffe Institute for Advanced Study, Harvard University, 5-8 April, 2018, Cambridge, United States</w:t>
      </w:r>
    </w:p>
    <w:p w14:paraId="2D338A8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>“Global left between race and religion, competing or converging categories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?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at the symposium “Dangerous Conjunctures.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Resituating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Balibar/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Wallerstein’s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>Race, Nation, Class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Haus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Kulturen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Welt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(Maison des cultures du monde), 14-17 mars 2018, Berlin, Germany</w:t>
      </w:r>
    </w:p>
    <w:p w14:paraId="2D55C6CA" w14:textId="77777777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 xml:space="preserve">“Un style, des styles de vie « musulmans »” at the cycle of </w:t>
      </w:r>
      <w:proofErr w:type="spellStart"/>
      <w:r w:rsidRPr="00773B55">
        <w:rPr>
          <w:sz w:val="22"/>
          <w:szCs w:val="22"/>
          <w:lang w:val="fr-FR"/>
        </w:rPr>
        <w:t>seminars</w:t>
      </w:r>
      <w:proofErr w:type="spellEnd"/>
      <w:r w:rsidRPr="00773B55">
        <w:rPr>
          <w:sz w:val="22"/>
          <w:szCs w:val="22"/>
          <w:lang w:val="fr-FR"/>
        </w:rPr>
        <w:t xml:space="preserve"> “Styles de vie en Méditerranée”,</w:t>
      </w:r>
    </w:p>
    <w:p w14:paraId="4EB80F3F" w14:textId="77777777" w:rsidR="00C00E91" w:rsidRPr="00773B55" w:rsidRDefault="00000000">
      <w:pPr>
        <w:ind w:left="708"/>
        <w:rPr>
          <w:sz w:val="22"/>
          <w:szCs w:val="22"/>
          <w:lang w:val="fr-FR"/>
        </w:rPr>
      </w:pPr>
      <w:r w:rsidRPr="00773B55">
        <w:rPr>
          <w:sz w:val="22"/>
          <w:szCs w:val="22"/>
          <w:lang w:val="fr-FR"/>
        </w:rPr>
        <w:t>Institut méditerranéen de recherches avancées d’Aix-Marseille (l'</w:t>
      </w:r>
      <w:proofErr w:type="spellStart"/>
      <w:r w:rsidRPr="00773B55">
        <w:rPr>
          <w:sz w:val="22"/>
          <w:szCs w:val="22"/>
          <w:lang w:val="fr-FR"/>
        </w:rPr>
        <w:t>IMéRA</w:t>
      </w:r>
      <w:proofErr w:type="spellEnd"/>
      <w:r w:rsidRPr="00773B55">
        <w:rPr>
          <w:sz w:val="22"/>
          <w:szCs w:val="22"/>
          <w:lang w:val="fr-FR"/>
        </w:rPr>
        <w:t>), 15 février, 2018, Marseille, France</w:t>
      </w:r>
    </w:p>
    <w:p w14:paraId="062DB1E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“Les développements de l’offensive idéologique du pouvoir : ordre moral, question scolaire… ”, Les 5</w:t>
      </w:r>
      <w:r w:rsidRPr="00773B55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 xml:space="preserve">es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Rencontres franco-turques, Institut de Relations Internationales et Stratégiques (IRIS), 14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February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2018, Paris, France</w:t>
      </w:r>
    </w:p>
    <w:p w14:paraId="220E2EA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of the film « Les Femmes du bus 678 » of Mohamed Diab, </w:t>
      </w:r>
      <w:hyperlink r:id="rId29">
        <w:r w:rsidR="00C00E91" w:rsidRPr="00773B55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Sciences Sociales et Cinéma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MK2, 12 </w:t>
      </w:r>
      <w:proofErr w:type="spellStart"/>
      <w:r w:rsidRPr="00773B55">
        <w:rPr>
          <w:sz w:val="22"/>
          <w:szCs w:val="22"/>
          <w:lang w:val="fr-FR"/>
        </w:rPr>
        <w:t>February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2018, MK2 Bibliothèque, Paris, France </w:t>
      </w:r>
    </w:p>
    <w:p w14:paraId="15217B31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hyperlink r:id="rId30">
        <w:r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“The return of religion: </w:t>
        </w:r>
        <w:proofErr w:type="spellStart"/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Globalisation</w:t>
        </w:r>
        <w:proofErr w:type="spellEnd"/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, belief and the public sphere”,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seminar de CCCB, 11-12 December, 2017, Barcelona, Spain</w:t>
      </w:r>
    </w:p>
    <w:p w14:paraId="407FC03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Minorités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actives et traditions”, at the panel ‘Around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Mediterranean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gender regimes in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crisis ?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’, International Conference, “Gender, sexuality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culture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the stakes of public space around the Mediterranean.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comparison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of the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European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Union/Maghreb Union”, Centre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Emile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Durkheim, Université de Bordeaux, 23-24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2017, Casablanca, Morocco  </w:t>
      </w:r>
    </w:p>
    <w:p w14:paraId="7FFD1D3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“Master Franco-roumain, ‘Politique en Europe”, Seminar Master 1, Faculté des Sciences Politiques de l’Université de Bucarest, 13-15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2017,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Bucharest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Romania</w:t>
      </w:r>
    </w:p>
    <w:p w14:paraId="2C57E6F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hyperlink r:id="rId31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Transparent Mosques. A meeting with Nilüfer Göle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”, Conrad Festival, 26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2017, Kraków, Poland</w:t>
      </w:r>
    </w:p>
    <w:p w14:paraId="4345170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“Muslims in Europe", Conference "Cultural and Social Foundations of Current Europe”, Escola Europea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d’Humanitats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9 October 2017, Barcelona, Spain </w:t>
      </w:r>
    </w:p>
    <w:p w14:paraId="4C9069D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“Bild und Freiheit” (“Image and freedom”), Symposium,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Eikones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14-15 September 2017, Basel,</w:t>
      </w:r>
    </w:p>
    <w:p w14:paraId="5B38325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Switzerland</w:t>
      </w:r>
      <w:proofErr w:type="spellEnd"/>
    </w:p>
    <w:p w14:paraId="15F0356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“Quelles (in)visibilités posent </w:t>
      </w:r>
      <w:r w:rsidRPr="00773B55">
        <w:rPr>
          <w:sz w:val="22"/>
          <w:szCs w:val="22"/>
          <w:lang w:val="fr-FR"/>
        </w:rPr>
        <w:t>problème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au regard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public?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sz w:val="22"/>
          <w:szCs w:val="22"/>
          <w:lang w:val="fr-FR"/>
        </w:rPr>
        <w:t>Conférence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“La disparition”, Baudrillard</w:t>
      </w:r>
    </w:p>
    <w:p w14:paraId="3B3CBB2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143" w:firstLine="708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Street One, 21 July 2017, Paris, France</w:t>
      </w:r>
    </w:p>
    <w:p w14:paraId="23E4BD1B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“Voilement et dévoilement”,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“Le corps et les enjeux de l'apparence”, BNF, 15 March 2017, Paris, France</w:t>
      </w:r>
    </w:p>
    <w:p w14:paraId="19378AE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“The Future of the Liberal West”, Stiftung Mercator, 14 February 2017, Berlin, Germany</w:t>
      </w:r>
    </w:p>
    <w:p w14:paraId="02D88E72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“Musulmans “ordinaires” d’Europe”,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“Mobilité et migrations dans le monde et l’histoire”, Campus Condorcet, 16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January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2017, Aubervilliers, France</w:t>
      </w:r>
    </w:p>
    <w:p w14:paraId="48DD6CAD" w14:textId="122AC65C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Europe aujourd’hui”,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“Minorités en islam, islam en minorité”, Institut d’études de l’Islam et des </w:t>
      </w:r>
      <w:r w:rsidR="006664D7" w:rsidRPr="00773B55">
        <w:rPr>
          <w:rFonts w:ascii="Times New Roman" w:hAnsi="Times New Roman"/>
          <w:color w:val="000000"/>
          <w:sz w:val="22"/>
          <w:szCs w:val="22"/>
          <w:lang w:val="fr-FR"/>
        </w:rPr>
        <w:t>sociétés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du monde musulman (IISMM), 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2016, EHESS, Paris, France</w:t>
      </w:r>
    </w:p>
    <w:p w14:paraId="719F0AB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to the panel “Late Reading: Culture, Criticism, and Modes of Modernity”, Farewell Conference in Honor of Gabriel Motzkin “Secularity and the Disciplines”, The Van Leer Institute, 6 December 2016, Jerusalem, Israel </w:t>
      </w:r>
    </w:p>
    <w:p w14:paraId="7D6A94C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“Art in the (Un)Making of European Public Space: Islam in Controversy”, ICI Berlin, 8 November 2016, Berlin, Germany</w:t>
      </w:r>
    </w:p>
    <w:p w14:paraId="7CDA53A8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Participation to the panel “Comprendre l’islam politique”, l’Institut du monde arabe, 20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2016, Paris, France</w:t>
      </w:r>
    </w:p>
    <w:p w14:paraId="5EC84B3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Unintended Consequences of the Post-Secular Paradigm”, Conference “Venice-Delhi Seminars: Identity and Democracy in the Age of Fear”, </w:t>
      </w:r>
      <w:r>
        <w:rPr>
          <w:sz w:val="22"/>
          <w:szCs w:val="22"/>
        </w:rPr>
        <w:t>Reset-Dialogues</w:t>
      </w:r>
      <w:r>
        <w:rPr>
          <w:rFonts w:ascii="Times New Roman" w:hAnsi="Times New Roman"/>
          <w:color w:val="000000"/>
          <w:sz w:val="22"/>
          <w:szCs w:val="22"/>
        </w:rPr>
        <w:t xml:space="preserve"> on Civilizations Conference, 13 October 2016, Venice, Italy</w:t>
      </w:r>
    </w:p>
    <w:p w14:paraId="44FB6310" w14:textId="764150F8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to the panel, “Turkey-Europe Relations in the Post-July 15 Era”, Stiftung Mercator, 10 </w:t>
      </w:r>
      <w:r w:rsidR="006664D7">
        <w:rPr>
          <w:rFonts w:ascii="Times New Roman" w:hAnsi="Times New Roman"/>
          <w:color w:val="000000"/>
          <w:sz w:val="22"/>
          <w:szCs w:val="22"/>
        </w:rPr>
        <w:t>October</w:t>
      </w:r>
      <w:r>
        <w:rPr>
          <w:rFonts w:ascii="Times New Roman" w:hAnsi="Times New Roman"/>
          <w:color w:val="000000"/>
          <w:sz w:val="22"/>
          <w:szCs w:val="22"/>
        </w:rPr>
        <w:t xml:space="preserve"> 2016, Istanbul, Turkey  </w:t>
      </w:r>
    </w:p>
    <w:p w14:paraId="7B1438F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Participation to the panel, “Muslims in Europe”, Interdisciplinary Forum “Clash of Cultures: Freedom Games”, 22 October 2016,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Łódź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Poland</w:t>
      </w:r>
    </w:p>
    <w:p w14:paraId="51DA925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“Visual Art and Controversies around Islam in Europe”, Conference “The Cover-Up: Contributions to a Political Iconography”, New York University, 6 May 2016, New York, United States</w:t>
      </w:r>
    </w:p>
    <w:p w14:paraId="492C93A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Participation to the workshop “Religion, social action and urban policy: London and Paris face”, PSL-University of Cambridge Exchange, 17 March 2016, Paris, France</w:t>
      </w:r>
    </w:p>
    <w:p w14:paraId="4E2A5B0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Participation to the panel, 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France: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Mais où va la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France?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MUCEM, 27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January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2016, Marseille, France</w:t>
      </w:r>
    </w:p>
    <w:p w14:paraId="49F29C5E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“Breaking the Wall of Clashing Cultures”, Conference “Falling Walls”, 8 November 2015, Berlin, Germany</w:t>
      </w:r>
    </w:p>
    <w:p w14:paraId="7B659BE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of a European Public Sphere in the Aftermath of Charlie Hebdo”, Conference Max </w:t>
      </w:r>
    </w:p>
    <w:p w14:paraId="041B2AB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Weber Guest Lectures 2015 ‘Future of the European Union’, New York University, 26 February 2015, New York, United States</w:t>
      </w:r>
    </w:p>
    <w:p w14:paraId="214265B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“Contesting Islamic Power and New Publicness”, Beyond Muslim Liberalism, Oxford University, 14 March 2014, Oxford, England</w:t>
      </w:r>
    </w:p>
    <w:p w14:paraId="0B447F3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Space Democracy,” Conference “Post Regionalism in the Global Age: Pluralism and Cultural Circulation in South East Asia and Latin America”, Academy of Latinity, 9 January 2014, Kuala Lumpur, Malaysia </w:t>
      </w:r>
    </w:p>
    <w:p w14:paraId="5DD105C5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“Europe and Its Muslims”, public lecture, Center for the Study of Developing Societies</w:t>
      </w:r>
      <w:r>
        <w:rPr>
          <w:rFonts w:ascii="Times New Roman" w:hAnsi="Times New Roman"/>
          <w:b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9 December 2013, Delhi, India</w:t>
      </w:r>
    </w:p>
    <w:p w14:paraId="36D7378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"Democracy of Public Space: World Wide Protests," CSDS Golden Jubilee Lecture Series, </w:t>
      </w:r>
    </w:p>
    <w:p w14:paraId="7979EB2A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5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December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2013, Delhi,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India</w:t>
      </w:r>
      <w:proofErr w:type="spellEnd"/>
    </w:p>
    <w:p w14:paraId="553FA224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-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Istanbul: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tournant?",  round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table discussion, CERI-Sciences Po, 26 novembre 2013, Paris, France </w:t>
      </w:r>
    </w:p>
    <w:p w14:paraId="053C30E6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"L’universel et l’hétérogène",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Conference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“Quel est le sens de l’universel aujourd’hui ?”, Festival Mode d'emploi, Villa Gillet, 23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2013, Lyon, France </w:t>
      </w:r>
    </w:p>
    <w:p w14:paraId="712C97A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"Is blasphemy a critique for religion?", Conference, “Violence of words and images”, Reset Doc, 14 November 2013, Milan </w:t>
      </w:r>
    </w:p>
    <w:p w14:paraId="56C2F966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“Beyond the religious-secular divide: Arab spring and the case of AKP in Turkey”, key-note speaker, “Beyond Critique: New Approaches to the Study of Religion and Secular”, 30 May 2013, Florence, Italy</w:t>
      </w:r>
    </w:p>
    <w:p w14:paraId="10E6912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“Ethics in Politics” at the panel “Arts and Politics from an Ethical Perspective: Critical Questions</w:t>
      </w:r>
      <w:r>
        <w:rPr>
          <w:rFonts w:ascii="Times New Roman" w:hAnsi="Times New Roman"/>
          <w:i/>
          <w:color w:val="000000"/>
          <w:sz w:val="22"/>
          <w:szCs w:val="22"/>
        </w:rPr>
        <w:t>”</w:t>
      </w:r>
      <w:r>
        <w:rPr>
          <w:rFonts w:ascii="Times New Roman" w:hAnsi="Times New Roman"/>
          <w:color w:val="000000"/>
          <w:sz w:val="22"/>
          <w:szCs w:val="22"/>
        </w:rPr>
        <w:t xml:space="preserve"> Conference, Center for Islamic Legislation and Ethics (CILE), 9 March 2013, Doha, Qatar</w:t>
      </w:r>
    </w:p>
    <w:p w14:paraId="785B498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“Rejection of the Other: Europe and the Middle East 70 years after the Holocaust”, Conference “Building bridges Between Cultures: A Fresh Path to Conflict Resolution?”, the Aladdin Project, 19 February 2013, European Parliament, Brussels, Belgium </w:t>
      </w:r>
    </w:p>
    <w:p w14:paraId="611FA68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Gender Dimension of Tolerance”, </w:t>
      </w:r>
      <w:r>
        <w:rPr>
          <w:sz w:val="22"/>
          <w:szCs w:val="22"/>
        </w:rPr>
        <w:t>Keynote</w:t>
      </w:r>
      <w:r>
        <w:rPr>
          <w:rFonts w:ascii="Times New Roman" w:hAnsi="Times New Roman"/>
          <w:color w:val="000000"/>
          <w:sz w:val="22"/>
          <w:szCs w:val="22"/>
        </w:rPr>
        <w:t xml:space="preserve"> Speaker, Conference, “Regards sur l’(In)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tolérance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dans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l’Europe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d’aujourd’hui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”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24-25 January 2013, Lyon, France</w:t>
      </w:r>
    </w:p>
    <w:p w14:paraId="1643E8E7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“Decentering Europe, Recentering Islam”, Europe as an Idea Talk Series-4,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Sehir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22 May 2012, Istanbul, Turkey</w:t>
      </w:r>
    </w:p>
    <w:p w14:paraId="464A9C51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“Are Democracies Still Sovereign? The Challenge of Transnational Institutions”, table ronde, Reset Istanbul Seminars, “The Promise of Democracy in Troubled Times”,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Bilgi, 19 May 2012, Istanbul, Turkey</w:t>
      </w:r>
    </w:p>
    <w:p w14:paraId="375BA452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“Publicness in Europe from the Prism of Islamic Visibility: New Issues, New Paradigm”, Conference Center for Study and Documentation of Religions and Political Institutions in Post-Secular Societies, University of Rome Tor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Vergata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28 April 2011, Rome, Italy</w:t>
      </w:r>
    </w:p>
    <w:p w14:paraId="51BBAFE9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“Islamic Visibility in European Publics: Secularism, Culture, and the Sacred”, Distinguished University Lecturer Seminars, Cornell University, 5 May 2011, Ithaca, USA</w:t>
      </w:r>
    </w:p>
    <w:p w14:paraId="28585A7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Religious Self in Post-Secular Societies”, Graduate Seminar Series, the Van Leer Jerusalem Institute, 12-15 September 2011, Jerusalem, Israel</w:t>
      </w:r>
    </w:p>
    <w:p w14:paraId="6093FC8B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Visibility of Religion and its Disruptive Effects in Democratic Societies”, Inaugural Seminar, University of Pompeu Fabra, 27 September 2011, Barcelona, Spain </w:t>
      </w:r>
    </w:p>
    <w:p w14:paraId="284C54D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>“The Role of Faith in Public Discourse”, with Michael Sandel, “Religion in the Public Life Seminar Series”, Summer School organized by IWM (Institute for Human Sciences in Vienna), 7-12 July 2010, Cortona, Italy</w:t>
      </w:r>
    </w:p>
    <w:p w14:paraId="13605923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 is Taking a New Path?”, International Launch Event for the Istanbul Cultural Capital of Europe, 2 February 2010, Brussels, Belgium </w:t>
      </w:r>
    </w:p>
    <w:p w14:paraId="724845B0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“Who’s afraid of the veil? For the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laicités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the challenge of inclusion and pluralism. The Turkish and the French cases” at the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East-West </w:t>
      </w:r>
      <w:r>
        <w:rPr>
          <w:sz w:val="22"/>
          <w:szCs w:val="22"/>
        </w:rPr>
        <w:t>comparison</w:t>
      </w:r>
      <w:r>
        <w:rPr>
          <w:rFonts w:ascii="Times New Roman" w:hAnsi="Times New Roman"/>
          <w:color w:val="000000"/>
          <w:sz w:val="22"/>
          <w:szCs w:val="22"/>
        </w:rPr>
        <w:t>”, 18-20 October, 2010, Delhi, India</w:t>
      </w:r>
    </w:p>
    <w:p w14:paraId="59A6770F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Round table “The State of Women Movements in Indian and Western Societies” at the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East-West </w:t>
      </w:r>
      <w:proofErr w:type="spellStart"/>
      <w:r w:rsidRPr="00773B55">
        <w:rPr>
          <w:sz w:val="22"/>
          <w:szCs w:val="22"/>
          <w:lang w:val="fr-FR"/>
        </w:rPr>
        <w:t>comparison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18-20 octobre, 2010, Delhi,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India</w:t>
      </w:r>
      <w:proofErr w:type="spellEnd"/>
    </w:p>
    <w:p w14:paraId="623259A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“Sécularisation et démocratisation en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Turquie: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une perspective comparative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”,  Débat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: « Sécularisation et démocratisation dans les sociétés musulmanes », CERI-Sciences Po, 11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February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2009, Paris, France</w:t>
      </w:r>
    </w:p>
    <w:p w14:paraId="40A7633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“Diversité et identité”,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Mediterranea-Voci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Tra le Sponde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Seminars, 31 March 2009, Geneva,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Italy</w:t>
      </w:r>
      <w:proofErr w:type="spellEnd"/>
    </w:p>
    <w:p w14:paraId="7097251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“On Secular Modernity: How Confrontation with Islam Prompts Europe to Reflect about Itself”, Discourses on Europe Seminar Series organized by A Soul for Europe Project, 16-19 November 2009, Berlin, Germany</w:t>
      </w:r>
    </w:p>
    <w:p w14:paraId="71773FA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“Old Europe, New Turkey: Memory, Gender, Space”, Seminars on “New Turkey”, Ottoman Bank and Research Archives, 2 January 2008, Istanbul, Turkey</w:t>
      </w:r>
    </w:p>
    <w:p w14:paraId="06D177AF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and Europe: The Changing Face of Public Culture”, the Bustani Seminars: Focus on Mideast,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MIT, 21 October 2008, Cambridge, USA</w:t>
      </w:r>
    </w:p>
    <w:p w14:paraId="2CE926DA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“Public Islam. New Visibilities, Questions about Body and Space”, Hans Joas Seminars, Max Weber College, 14 January 2008, Erfurt, Germany</w:t>
      </w:r>
    </w:p>
    <w:p w14:paraId="07844E7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“Christian Western Europe? The Contribution by Judaism and Islam”, Allianz Lectures, the Residenz Theatre, Max Joseph Platz, 11 February 2007, Munich, Germany</w:t>
      </w:r>
    </w:p>
    <w:p w14:paraId="79C2F9D4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Challenges Social Science: Revisiting Private-Public”, Vilhelm Aubert Memorial Seminars, University Oslo, Institute for Social Research, 12 September 2007, Oslo, Norway</w:t>
      </w:r>
    </w:p>
    <w:p w14:paraId="47F7289C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“Europe and Islam: Body, Space and Memory”, Harvard University, Barker center, 28 April 2007, Boston, USA</w:t>
      </w:r>
    </w:p>
    <w:p w14:paraId="6FDDC668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Identité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et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mémoire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Chorus </w:t>
      </w:r>
      <w:r>
        <w:rPr>
          <w:rFonts w:ascii="Times New Roman" w:hAnsi="Times New Roman"/>
          <w:color w:val="000000"/>
          <w:sz w:val="22"/>
          <w:szCs w:val="22"/>
        </w:rPr>
        <w:t xml:space="preserve">French-Japanese Program, University of Tokyo, October 2007, Tokyo, Japan </w:t>
      </w:r>
    </w:p>
    <w:p w14:paraId="2A11668A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“</w:t>
      </w:r>
      <w:r>
        <w:rPr>
          <w:rFonts w:ascii="Times New Roman" w:hAnsi="Times New Roman"/>
          <w:sz w:val="22"/>
          <w:szCs w:val="22"/>
        </w:rPr>
        <w:t>Idols &amp; Insults: writing, religion, and freedom of expression”, second edition of the Festival World Voices, Pen American Center de New York, New York, United States, 25 May 2006.</w:t>
      </w:r>
    </w:p>
    <w:p w14:paraId="78977F31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“Globalization and MENA’s Cultural and Historical Setting”, at the conference “Globalization and the </w:t>
      </w:r>
    </w:p>
    <w:p w14:paraId="66F76A71" w14:textId="77777777" w:rsidR="00C00E91" w:rsidRDefault="00000000">
      <w:pPr>
        <w:ind w:left="70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Middle East and North Africa, </w:t>
      </w:r>
      <w:proofErr w:type="spellStart"/>
      <w:r>
        <w:rPr>
          <w:rFonts w:ascii="Times New Roman" w:hAnsi="Times New Roman"/>
          <w:sz w:val="22"/>
          <w:szCs w:val="22"/>
        </w:rPr>
        <w:t>Institut</w:t>
      </w:r>
      <w:proofErr w:type="spellEnd"/>
      <w:r>
        <w:rPr>
          <w:rFonts w:ascii="Times New Roman" w:hAnsi="Times New Roman"/>
          <w:sz w:val="22"/>
          <w:szCs w:val="22"/>
        </w:rPr>
        <w:t xml:space="preserve"> du Monde Arabe/ World Bank, 14 March, 1997, Paris, France</w:t>
      </w:r>
    </w:p>
    <w:p w14:paraId="3CBB63C4" w14:textId="77777777" w:rsidR="00C00E91" w:rsidRDefault="00000000">
      <w:pPr>
        <w:rPr>
          <w:sz w:val="22"/>
          <w:szCs w:val="22"/>
        </w:rPr>
      </w:pPr>
      <w:r>
        <w:rPr>
          <w:sz w:val="22"/>
          <w:szCs w:val="22"/>
        </w:rPr>
        <w:t xml:space="preserve">“The Elaboration of the Islamic Self and Modernity” at the colloquium “Rethinking of the Project of </w:t>
      </w:r>
    </w:p>
    <w:p w14:paraId="7BEF338F" w14:textId="77777777" w:rsidR="00C00E91" w:rsidRDefault="00000000">
      <w:pPr>
        <w:ind w:firstLine="708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 xml:space="preserve">Modernity in Turkey”, 10-13 March, 1994, MIT, Cambridge, United States. </w:t>
      </w:r>
    </w:p>
    <w:p w14:paraId="229A0197" w14:textId="77777777" w:rsidR="00C00E91" w:rsidRDefault="00C00E91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</w:p>
    <w:p w14:paraId="769AED57" w14:textId="75610887" w:rsidR="00995B95" w:rsidRDefault="00000000" w:rsidP="00995B95">
      <w:pPr>
        <w:spacing w:after="120"/>
        <w:ind w:left="851" w:hanging="851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Organization of Colloquiums, Workshops and Exhibitions </w:t>
      </w:r>
    </w:p>
    <w:p w14:paraId="24F0DDD7" w14:textId="791A3AA6" w:rsidR="00E2066D" w:rsidRDefault="00E2066D" w:rsidP="00356711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E2066D">
        <w:rPr>
          <w:color w:val="000000" w:themeColor="text1"/>
          <w:sz w:val="22"/>
          <w:szCs w:val="22"/>
        </w:rPr>
        <w:t xml:space="preserve">“De </w:t>
      </w:r>
      <w:proofErr w:type="spellStart"/>
      <w:r w:rsidRPr="00E2066D">
        <w:rPr>
          <w:color w:val="000000" w:themeColor="text1"/>
          <w:sz w:val="22"/>
          <w:szCs w:val="22"/>
        </w:rPr>
        <w:t>l’autre</w:t>
      </w:r>
      <w:proofErr w:type="spellEnd"/>
      <w:r w:rsidRPr="00E2066D">
        <w:rPr>
          <w:color w:val="000000" w:themeColor="text1"/>
          <w:sz w:val="22"/>
          <w:szCs w:val="22"/>
        </w:rPr>
        <w:t xml:space="preserve"> </w:t>
      </w:r>
      <w:proofErr w:type="spellStart"/>
      <w:r w:rsidRPr="00E2066D">
        <w:rPr>
          <w:color w:val="000000" w:themeColor="text1"/>
          <w:sz w:val="22"/>
          <w:szCs w:val="22"/>
        </w:rPr>
        <w:t>coté</w:t>
      </w:r>
      <w:proofErr w:type="spellEnd"/>
      <w:r w:rsidRPr="00E2066D">
        <w:rPr>
          <w:color w:val="000000" w:themeColor="text1"/>
          <w:sz w:val="22"/>
          <w:szCs w:val="22"/>
        </w:rPr>
        <w:t xml:space="preserve"> du </w:t>
      </w:r>
      <w:proofErr w:type="spellStart"/>
      <w:r w:rsidRPr="00E2066D">
        <w:rPr>
          <w:color w:val="000000" w:themeColor="text1"/>
          <w:sz w:val="22"/>
          <w:szCs w:val="22"/>
        </w:rPr>
        <w:t>périph</w:t>
      </w:r>
      <w:proofErr w:type="spellEnd"/>
      <w:r w:rsidRPr="00E2066D">
        <w:rPr>
          <w:color w:val="000000" w:themeColor="text1"/>
          <w:sz w:val="22"/>
          <w:szCs w:val="22"/>
        </w:rPr>
        <w:t xml:space="preserve">’: </w:t>
      </w:r>
      <w:proofErr w:type="spellStart"/>
      <w:r w:rsidRPr="00E2066D">
        <w:rPr>
          <w:color w:val="000000" w:themeColor="text1"/>
          <w:sz w:val="22"/>
          <w:szCs w:val="22"/>
        </w:rPr>
        <w:t>r</w:t>
      </w:r>
      <w:r>
        <w:rPr>
          <w:color w:val="000000" w:themeColor="text1"/>
          <w:sz w:val="22"/>
          <w:szCs w:val="22"/>
        </w:rPr>
        <w:t>ê</w:t>
      </w:r>
      <w:r w:rsidRPr="00E2066D">
        <w:rPr>
          <w:color w:val="000000" w:themeColor="text1"/>
          <w:sz w:val="22"/>
          <w:szCs w:val="22"/>
        </w:rPr>
        <w:t>ves</w:t>
      </w:r>
      <w:proofErr w:type="spellEnd"/>
      <w:r w:rsidRPr="00E2066D">
        <w:rPr>
          <w:color w:val="000000" w:themeColor="text1"/>
          <w:sz w:val="22"/>
          <w:szCs w:val="22"/>
        </w:rPr>
        <w:t xml:space="preserve">, </w:t>
      </w:r>
      <w:proofErr w:type="spellStart"/>
      <w:r w:rsidRPr="00E2066D">
        <w:rPr>
          <w:color w:val="000000" w:themeColor="text1"/>
          <w:sz w:val="22"/>
          <w:szCs w:val="22"/>
        </w:rPr>
        <w:t>fronti</w:t>
      </w:r>
      <w:r>
        <w:rPr>
          <w:color w:val="000000" w:themeColor="text1"/>
          <w:sz w:val="22"/>
          <w:szCs w:val="22"/>
        </w:rPr>
        <w:t>è</w:t>
      </w:r>
      <w:r w:rsidRPr="00E2066D">
        <w:rPr>
          <w:color w:val="000000" w:themeColor="text1"/>
          <w:sz w:val="22"/>
          <w:szCs w:val="22"/>
        </w:rPr>
        <w:t>res</w:t>
      </w:r>
      <w:proofErr w:type="spellEnd"/>
      <w:r w:rsidRPr="00E2066D">
        <w:rPr>
          <w:color w:val="000000" w:themeColor="text1"/>
          <w:sz w:val="22"/>
          <w:szCs w:val="22"/>
        </w:rPr>
        <w:t xml:space="preserve"> et nouveaux </w:t>
      </w:r>
      <w:proofErr w:type="spellStart"/>
      <w:r w:rsidRPr="00E2066D">
        <w:rPr>
          <w:color w:val="000000" w:themeColor="text1"/>
          <w:sz w:val="22"/>
          <w:szCs w:val="22"/>
        </w:rPr>
        <w:t>récits</w:t>
      </w:r>
      <w:proofErr w:type="spellEnd"/>
      <w:r w:rsidRPr="00E2066D">
        <w:rPr>
          <w:color w:val="000000" w:themeColor="text1"/>
          <w:sz w:val="22"/>
          <w:szCs w:val="22"/>
        </w:rPr>
        <w:t xml:space="preserve"> de la banlieue, Meeting Nora Hamadi and Camille Juza, organized by Nilüfer Göle, Columbia Global Paris Center, 20 </w:t>
      </w:r>
      <w:proofErr w:type="spellStart"/>
      <w:r w:rsidRPr="00E2066D">
        <w:rPr>
          <w:color w:val="000000" w:themeColor="text1"/>
          <w:sz w:val="22"/>
          <w:szCs w:val="22"/>
        </w:rPr>
        <w:t>november</w:t>
      </w:r>
      <w:proofErr w:type="spellEnd"/>
      <w:r w:rsidRPr="00E2066D">
        <w:rPr>
          <w:color w:val="000000" w:themeColor="text1"/>
          <w:sz w:val="22"/>
          <w:szCs w:val="22"/>
        </w:rPr>
        <w:t xml:space="preserve"> 2025, Paris</w:t>
      </w:r>
    </w:p>
    <w:p w14:paraId="7401751A" w14:textId="23783BC7" w:rsidR="004B2FF9" w:rsidRDefault="004B2FF9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4B2FF9">
        <w:rPr>
          <w:color w:val="000000" w:themeColor="text1"/>
          <w:sz w:val="22"/>
          <w:szCs w:val="22"/>
        </w:rPr>
        <w:t>“</w:t>
      </w:r>
      <w:r w:rsidRPr="004B2FF9">
        <w:rPr>
          <w:i/>
          <w:iCs/>
          <w:color w:val="000000" w:themeColor="text1"/>
          <w:sz w:val="22"/>
          <w:szCs w:val="22"/>
        </w:rPr>
        <w:t xml:space="preserve">Les </w:t>
      </w:r>
      <w:proofErr w:type="spellStart"/>
      <w:r w:rsidRPr="004B2FF9">
        <w:rPr>
          <w:i/>
          <w:iCs/>
          <w:color w:val="000000" w:themeColor="text1"/>
          <w:sz w:val="22"/>
          <w:szCs w:val="22"/>
        </w:rPr>
        <w:t>vivantes</w:t>
      </w:r>
      <w:proofErr w:type="spellEnd"/>
      <w:r w:rsidRPr="004B2FF9">
        <w:rPr>
          <w:i/>
          <w:iCs/>
          <w:color w:val="000000" w:themeColor="text1"/>
          <w:sz w:val="22"/>
          <w:szCs w:val="22"/>
        </w:rPr>
        <w:t>.</w:t>
      </w:r>
      <w:r w:rsidRPr="004B2FF9">
        <w:rPr>
          <w:color w:val="000000" w:themeColor="text1"/>
          <w:sz w:val="22"/>
          <w:szCs w:val="22"/>
        </w:rPr>
        <w:t xml:space="preserve"> Rencontre avec Richard Rechtman”, organized by Nilüfer Göle, 26 May 2025, </w:t>
      </w:r>
      <w:r w:rsidR="00E2066D">
        <w:rPr>
          <w:color w:val="000000" w:themeColor="text1"/>
          <w:sz w:val="22"/>
          <w:szCs w:val="22"/>
        </w:rPr>
        <w:t xml:space="preserve">Columbia Global Paris Center, </w:t>
      </w:r>
      <w:r w:rsidRPr="004B2FF9">
        <w:rPr>
          <w:color w:val="000000" w:themeColor="text1"/>
          <w:sz w:val="22"/>
          <w:szCs w:val="22"/>
        </w:rPr>
        <w:t>Paris</w:t>
      </w:r>
    </w:p>
    <w:p w14:paraId="46CC7EA7" w14:textId="3CC83D8D" w:rsidR="004B2FF9" w:rsidRPr="004B2FF9" w:rsidRDefault="004B2FF9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 w:rsidRPr="004B2FF9"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 w:rsidRPr="004B2FF9">
        <w:rPr>
          <w:b/>
          <w:bCs/>
          <w:color w:val="000000" w:themeColor="text1"/>
          <w:sz w:val="22"/>
          <w:szCs w:val="22"/>
        </w:rPr>
        <w:t xml:space="preserve"> Seminar,</w:t>
      </w:r>
      <w:r>
        <w:rPr>
          <w:color w:val="000000" w:themeColor="text1"/>
          <w:sz w:val="22"/>
          <w:szCs w:val="22"/>
        </w:rPr>
        <w:t xml:space="preserve"> “Transforming Public Space from the Margins, International conference organized by Nilüfer Göle, Columbia Global Paris Center, 15 May 2025, Paris</w:t>
      </w:r>
    </w:p>
    <w:p w14:paraId="55515310" w14:textId="7C020186" w:rsidR="004B2FF9" w:rsidRDefault="004B2FF9" w:rsidP="00356711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lastRenderedPageBreak/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</w:t>
      </w:r>
      <w:r w:rsidRPr="004B2FF9">
        <w:rPr>
          <w:color w:val="000000" w:themeColor="text1"/>
          <w:sz w:val="22"/>
          <w:szCs w:val="22"/>
        </w:rPr>
        <w:t xml:space="preserve">, “Espace public et </w:t>
      </w:r>
      <w:proofErr w:type="spellStart"/>
      <w:r w:rsidRPr="004B2FF9">
        <w:rPr>
          <w:color w:val="000000" w:themeColor="text1"/>
          <w:sz w:val="22"/>
          <w:szCs w:val="22"/>
        </w:rPr>
        <w:t>ses</w:t>
      </w:r>
      <w:proofErr w:type="spellEnd"/>
      <w:r w:rsidRPr="004B2FF9">
        <w:rPr>
          <w:color w:val="000000" w:themeColor="text1"/>
          <w:sz w:val="22"/>
          <w:szCs w:val="22"/>
        </w:rPr>
        <w:t xml:space="preserve"> obstacles. Rencontre avec la </w:t>
      </w:r>
      <w:proofErr w:type="spellStart"/>
      <w:r w:rsidRPr="004B2FF9">
        <w:rPr>
          <w:color w:val="000000" w:themeColor="text1"/>
          <w:sz w:val="22"/>
          <w:szCs w:val="22"/>
        </w:rPr>
        <w:t>réalisatrice</w:t>
      </w:r>
      <w:proofErr w:type="spellEnd"/>
      <w:r w:rsidRPr="004B2FF9">
        <w:rPr>
          <w:color w:val="000000" w:themeColor="text1"/>
          <w:sz w:val="22"/>
          <w:szCs w:val="22"/>
        </w:rPr>
        <w:t xml:space="preserve"> Amira Louadah”, organized by Nilüfer Göle, Columbia Global Paris Center, 20 march 2025, Paris</w:t>
      </w:r>
    </w:p>
    <w:p w14:paraId="77DDBF85" w14:textId="41AAECF5" w:rsidR="00356711" w:rsidRPr="00356711" w:rsidRDefault="00356711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 w:rsidRPr="00356711"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 w:rsidRPr="00356711">
        <w:rPr>
          <w:b/>
          <w:bCs/>
          <w:color w:val="000000" w:themeColor="text1"/>
          <w:sz w:val="22"/>
          <w:szCs w:val="22"/>
        </w:rPr>
        <w:t xml:space="preserve"> Salon</w:t>
      </w:r>
      <w:r w:rsidRPr="00356711">
        <w:rPr>
          <w:color w:val="000000" w:themeColor="text1"/>
          <w:sz w:val="22"/>
          <w:szCs w:val="22"/>
        </w:rPr>
        <w:t xml:space="preserve">, « Rencontre </w:t>
      </w:r>
      <w:proofErr w:type="spellStart"/>
      <w:r w:rsidRPr="00356711">
        <w:rPr>
          <w:color w:val="000000" w:themeColor="text1"/>
          <w:sz w:val="22"/>
          <w:szCs w:val="22"/>
        </w:rPr>
        <w:t>autour</w:t>
      </w:r>
      <w:proofErr w:type="spellEnd"/>
      <w:r w:rsidRPr="00356711">
        <w:rPr>
          <w:color w:val="000000" w:themeColor="text1"/>
          <w:sz w:val="22"/>
          <w:szCs w:val="22"/>
        </w:rPr>
        <w:t xml:space="preserve"> </w:t>
      </w:r>
      <w:r w:rsidRPr="00356711">
        <w:rPr>
          <w:i/>
          <w:iCs/>
          <w:color w:val="000000" w:themeColor="text1"/>
          <w:sz w:val="22"/>
          <w:szCs w:val="22"/>
        </w:rPr>
        <w:t xml:space="preserve">An Invitation to a Non-Hegemonic Sociology &amp; Decolonial </w:t>
      </w:r>
      <w:proofErr w:type="spellStart"/>
      <w:r w:rsidRPr="00356711">
        <w:rPr>
          <w:i/>
          <w:iCs/>
          <w:color w:val="000000" w:themeColor="text1"/>
          <w:sz w:val="22"/>
          <w:szCs w:val="22"/>
        </w:rPr>
        <w:t>Pluriversalism</w:t>
      </w:r>
      <w:proofErr w:type="spellEnd"/>
      <w:r w:rsidRPr="00356711">
        <w:rPr>
          <w:i/>
          <w:iCs/>
          <w:color w:val="000000" w:themeColor="text1"/>
          <w:sz w:val="22"/>
          <w:szCs w:val="22"/>
        </w:rPr>
        <w:t> </w:t>
      </w:r>
      <w:r w:rsidRPr="00356711">
        <w:rPr>
          <w:color w:val="000000" w:themeColor="text1"/>
          <w:sz w:val="22"/>
          <w:szCs w:val="22"/>
        </w:rPr>
        <w:t xml:space="preserve">», organized </w:t>
      </w:r>
      <w:r>
        <w:rPr>
          <w:color w:val="000000" w:themeColor="text1"/>
          <w:sz w:val="22"/>
          <w:szCs w:val="22"/>
        </w:rPr>
        <w:t>by</w:t>
      </w:r>
      <w:r w:rsidRPr="00356711">
        <w:rPr>
          <w:color w:val="000000" w:themeColor="text1"/>
          <w:sz w:val="22"/>
          <w:szCs w:val="22"/>
        </w:rPr>
        <w:t xml:space="preserve"> Nilüfer Göle, Columbia Global Paris Center, 5 mar</w:t>
      </w:r>
      <w:r>
        <w:rPr>
          <w:color w:val="000000" w:themeColor="text1"/>
          <w:sz w:val="22"/>
          <w:szCs w:val="22"/>
        </w:rPr>
        <w:t>ch</w:t>
      </w:r>
      <w:r w:rsidRPr="00356711">
        <w:rPr>
          <w:color w:val="000000" w:themeColor="text1"/>
          <w:sz w:val="22"/>
          <w:szCs w:val="22"/>
        </w:rPr>
        <w:t xml:space="preserve"> 2025, Paris, France</w:t>
      </w:r>
    </w:p>
    <w:p w14:paraId="110957F7" w14:textId="2771C0E7" w:rsidR="00356711" w:rsidRDefault="00356711" w:rsidP="0035671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356711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356711">
        <w:rPr>
          <w:b/>
          <w:bCs/>
          <w:color w:val="000000" w:themeColor="text1"/>
          <w:sz w:val="22"/>
          <w:szCs w:val="22"/>
          <w:lang w:val="fr-FR"/>
        </w:rPr>
        <w:t xml:space="preserve"> Salon,</w:t>
      </w:r>
      <w:r>
        <w:rPr>
          <w:color w:val="000000" w:themeColor="text1"/>
          <w:sz w:val="22"/>
          <w:szCs w:val="22"/>
          <w:lang w:val="fr-FR"/>
        </w:rPr>
        <w:t xml:space="preserve"> « Rencontre avec Hajer Ben Boubaker autour de son livre 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Barb</w:t>
      </w:r>
      <w:r>
        <w:rPr>
          <w:i/>
          <w:iCs/>
          <w:color w:val="000000" w:themeColor="text1"/>
          <w:sz w:val="22"/>
          <w:szCs w:val="22"/>
          <w:lang w:val="fr-FR"/>
        </w:rPr>
        <w:t>è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s Blues. Une histoire populaire de l’immigration magrébine</w:t>
      </w:r>
      <w:r>
        <w:rPr>
          <w:color w:val="000000" w:themeColor="text1"/>
          <w:sz w:val="22"/>
          <w:szCs w:val="22"/>
          <w:lang w:val="fr-FR"/>
        </w:rPr>
        <w:t xml:space="preserve"> », </w:t>
      </w:r>
      <w:proofErr w:type="spellStart"/>
      <w:r>
        <w:rPr>
          <w:color w:val="000000" w:themeColor="text1"/>
          <w:sz w:val="22"/>
          <w:szCs w:val="22"/>
          <w:lang w:val="fr-FR"/>
        </w:rPr>
        <w:t>organized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by </w:t>
      </w:r>
      <w:proofErr w:type="spellStart"/>
      <w:r>
        <w:rPr>
          <w:color w:val="000000" w:themeColor="text1"/>
          <w:sz w:val="22"/>
          <w:szCs w:val="22"/>
          <w:lang w:val="fr-FR"/>
        </w:rPr>
        <w:t>Nilüfer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color w:val="000000" w:themeColor="text1"/>
          <w:sz w:val="22"/>
          <w:szCs w:val="22"/>
          <w:lang w:val="fr-FR"/>
        </w:rPr>
        <w:t>Göle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Columbia Global Paris Center, 27 </w:t>
      </w:r>
      <w:proofErr w:type="spellStart"/>
      <w:r>
        <w:rPr>
          <w:color w:val="000000" w:themeColor="text1"/>
          <w:sz w:val="22"/>
          <w:szCs w:val="22"/>
          <w:lang w:val="fr-FR"/>
        </w:rPr>
        <w:t>February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2025, Paris, France</w:t>
      </w:r>
    </w:p>
    <w:p w14:paraId="6BCB7894" w14:textId="274F2556" w:rsidR="00356711" w:rsidRPr="00356711" w:rsidRDefault="00356711" w:rsidP="00397161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356711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356711">
        <w:rPr>
          <w:b/>
          <w:bCs/>
          <w:color w:val="000000" w:themeColor="text1"/>
          <w:sz w:val="22"/>
          <w:szCs w:val="22"/>
          <w:lang w:val="fr-FR"/>
        </w:rPr>
        <w:t xml:space="preserve"> Controverse</w:t>
      </w:r>
      <w:r w:rsidRPr="00185CC8">
        <w:rPr>
          <w:color w:val="000000" w:themeColor="text1"/>
          <w:sz w:val="22"/>
          <w:szCs w:val="22"/>
          <w:lang w:val="fr-FR"/>
        </w:rPr>
        <w:t>, « </w:t>
      </w:r>
      <w:r w:rsidRPr="00185CC8">
        <w:rPr>
          <w:color w:val="000000"/>
          <w:sz w:val="22"/>
          <w:szCs w:val="22"/>
          <w:lang w:val="fr-FR"/>
        </w:rPr>
        <w:t xml:space="preserve">Sport, laïcité, citoyenneté : Enjeux et controverses autour des signes religieux en compétition », </w:t>
      </w:r>
      <w:proofErr w:type="spellStart"/>
      <w:r w:rsidRPr="00185CC8">
        <w:rPr>
          <w:color w:val="000000"/>
          <w:sz w:val="22"/>
          <w:szCs w:val="22"/>
          <w:lang w:val="fr-FR"/>
        </w:rPr>
        <w:t>organ</w:t>
      </w:r>
      <w:r>
        <w:rPr>
          <w:color w:val="000000"/>
          <w:sz w:val="22"/>
          <w:szCs w:val="22"/>
          <w:lang w:val="fr-FR"/>
        </w:rPr>
        <w:t>ized</w:t>
      </w:r>
      <w:proofErr w:type="spellEnd"/>
      <w:r>
        <w:rPr>
          <w:color w:val="000000"/>
          <w:sz w:val="22"/>
          <w:szCs w:val="22"/>
          <w:lang w:val="fr-FR"/>
        </w:rPr>
        <w:t xml:space="preserve"> by</w:t>
      </w:r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Nilüfer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Göle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</w:t>
      </w:r>
      <w:proofErr w:type="spellStart"/>
      <w:r w:rsidRPr="00185CC8">
        <w:rPr>
          <w:color w:val="000000"/>
          <w:sz w:val="22"/>
          <w:szCs w:val="22"/>
          <w:lang w:val="fr-FR"/>
        </w:rPr>
        <w:t>Sümeyye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Ulu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Warda </w:t>
      </w:r>
      <w:proofErr w:type="spellStart"/>
      <w:r w:rsidRPr="00185CC8">
        <w:rPr>
          <w:color w:val="000000"/>
          <w:sz w:val="22"/>
          <w:szCs w:val="22"/>
          <w:lang w:val="fr-FR"/>
        </w:rPr>
        <w:t>Hadjab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Columbia Global Paris Center, 14 </w:t>
      </w:r>
      <w:proofErr w:type="spellStart"/>
      <w:r>
        <w:rPr>
          <w:color w:val="000000"/>
          <w:sz w:val="22"/>
          <w:szCs w:val="22"/>
          <w:lang w:val="fr-FR"/>
        </w:rPr>
        <w:t>February</w:t>
      </w:r>
      <w:proofErr w:type="spellEnd"/>
      <w:r>
        <w:rPr>
          <w:color w:val="000000"/>
          <w:sz w:val="22"/>
          <w:szCs w:val="22"/>
          <w:lang w:val="fr-FR"/>
        </w:rPr>
        <w:t xml:space="preserve"> </w:t>
      </w:r>
      <w:r w:rsidRPr="00185CC8">
        <w:rPr>
          <w:color w:val="000000"/>
          <w:sz w:val="22"/>
          <w:szCs w:val="22"/>
          <w:lang w:val="fr-FR"/>
        </w:rPr>
        <w:t>2025, Paris, France</w:t>
      </w:r>
    </w:p>
    <w:p w14:paraId="7B06AEC6" w14:textId="7A10A65F" w:rsidR="005B2475" w:rsidRDefault="005B2475" w:rsidP="00397161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proofErr w:type="spellStart"/>
      <w:r w:rsidRPr="005B2475">
        <w:rPr>
          <w:rFonts w:ascii="Times New Roman" w:hAnsi="Times New Roman"/>
          <w:b/>
          <w:bCs/>
          <w:color w:val="000000" w:themeColor="text1"/>
          <w:sz w:val="22"/>
          <w:szCs w:val="22"/>
        </w:rPr>
        <w:t>AgorAkademi</w:t>
      </w:r>
      <w:proofErr w:type="spellEnd"/>
      <w:r w:rsidRPr="005B2475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Seminar, 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>« Border as Public Space”,</w:t>
      </w:r>
      <w:r w:rsidRPr="005B2475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5B2475">
        <w:rPr>
          <w:rFonts w:ascii="Times New Roman" w:hAnsi="Times New Roman"/>
          <w:color w:val="000000" w:themeColor="text1"/>
          <w:sz w:val="22"/>
          <w:szCs w:val="22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</w:rPr>
        <w:t>sed</w:t>
      </w:r>
      <w:proofErr w:type="spellEnd"/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  <w:szCs w:val="22"/>
        </w:rPr>
        <w:t>by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Nilüfer Göle </w:t>
      </w:r>
      <w:r>
        <w:rPr>
          <w:rFonts w:ascii="Times New Roman" w:hAnsi="Times New Roman"/>
          <w:color w:val="000000" w:themeColor="text1"/>
          <w:sz w:val="22"/>
          <w:szCs w:val="22"/>
        </w:rPr>
        <w:t>and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Bilgin </w:t>
      </w:r>
      <w:proofErr w:type="spellStart"/>
      <w:r w:rsidRPr="005B2475">
        <w:rPr>
          <w:rFonts w:ascii="Times New Roman" w:hAnsi="Times New Roman"/>
          <w:color w:val="000000" w:themeColor="text1"/>
          <w:sz w:val="22"/>
          <w:szCs w:val="22"/>
        </w:rPr>
        <w:t>Ayata</w:t>
      </w:r>
      <w:proofErr w:type="spellEnd"/>
      <w:r w:rsidRPr="005B2475">
        <w:rPr>
          <w:rFonts w:ascii="Times New Roman" w:hAnsi="Times New Roman"/>
          <w:color w:val="000000" w:themeColor="text1"/>
          <w:sz w:val="22"/>
          <w:szCs w:val="22"/>
        </w:rPr>
        <w:t>, University of Graz, Elastic Borders Project, Nomis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Foundation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, Columbia Global Paris Center, 14 </w:t>
      </w:r>
      <w:r>
        <w:rPr>
          <w:rFonts w:ascii="Times New Roman" w:hAnsi="Times New Roman"/>
          <w:color w:val="000000" w:themeColor="text1"/>
          <w:sz w:val="22"/>
          <w:szCs w:val="22"/>
        </w:rPr>
        <w:t>June</w:t>
      </w:r>
      <w:r w:rsidRPr="005B2475">
        <w:rPr>
          <w:rFonts w:ascii="Times New Roman" w:hAnsi="Times New Roman"/>
          <w:color w:val="000000" w:themeColor="text1"/>
          <w:sz w:val="22"/>
          <w:szCs w:val="22"/>
        </w:rPr>
        <w:t xml:space="preserve"> 2024, Paris, France</w:t>
      </w:r>
    </w:p>
    <w:p w14:paraId="24DA56CA" w14:textId="362D1836" w:rsidR="00397161" w:rsidRPr="005B2475" w:rsidRDefault="00397161" w:rsidP="00397161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Seminar, 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École, laïcité, séparatisme : expériences du terrain,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zed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Sümeyye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Ulu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Warda </w:t>
      </w:r>
      <w:proofErr w:type="spellStart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Hadjab</w:t>
      </w:r>
      <w:proofErr w:type="spellEnd"/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Séries controverses-cité séparée, Columbia Global Paris Center, 26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April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2024, Paris, France.</w:t>
      </w:r>
    </w:p>
    <w:p w14:paraId="6643B95E" w14:textId="79985DA7" w:rsidR="00995B95" w:rsidRPr="00397161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39716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</w:t>
      </w:r>
      <w:r w:rsidR="00944297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Akademi</w:t>
      </w:r>
      <w:proofErr w:type="spellEnd"/>
      <w:r w:rsidR="00944297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Pr="0039716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Seminar, </w:t>
      </w:r>
      <w:hyperlink r:id="rId32" w:history="1">
        <w:r w:rsidRPr="00397161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“L’espace public </w:t>
        </w:r>
        <w:r w:rsidR="000342CD" w:rsidRPr="00397161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au-delà</w:t>
        </w:r>
        <w:r w:rsidRPr="00397161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de l’urbain”</w:t>
        </w:r>
      </w:hyperlink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organised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by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within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the festival “A l’école de l’anthropocène”,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Foundation</w:t>
      </w:r>
      <w:proofErr w:type="spellEnd"/>
      <w:r w:rsidRPr="00397161">
        <w:rPr>
          <w:rFonts w:ascii="Times New Roman" w:hAnsi="Times New Roman"/>
          <w:color w:val="000000" w:themeColor="text1"/>
          <w:sz w:val="22"/>
          <w:szCs w:val="22"/>
          <w:lang w:val="fr-FR"/>
        </w:rPr>
        <w:t>, Columbia Global Centers, Cité Anthropocène, March 22nd, 2024, Lyon, France</w:t>
      </w:r>
    </w:p>
    <w:p w14:paraId="20839FC4" w14:textId="47E27577" w:rsidR="00995B95" w:rsidRPr="00944297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Ago</w:t>
      </w:r>
      <w:r w:rsidR="00944297"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Akademi</w:t>
      </w:r>
      <w:proofErr w:type="spellEnd"/>
      <w:r w:rsidR="00944297"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 xml:space="preserve"> </w:t>
      </w:r>
      <w:r w:rsidRPr="00944297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Seminar, </w:t>
      </w:r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“Cuba, l’exil et la diaspora”, Vincent Bloch,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organized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by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Nilüfer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Göle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and Gilles Bataillon,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Nomis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Foundation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, Columbia Global Centers, CESPRA, </w:t>
      </w:r>
      <w:proofErr w:type="spellStart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January</w:t>
      </w:r>
      <w:proofErr w:type="spellEnd"/>
      <w:r w:rsidRPr="00944297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11th, 2024, Paris, France</w:t>
      </w:r>
    </w:p>
    <w:p w14:paraId="7A884616" w14:textId="77777777" w:rsidR="00773B55" w:rsidRPr="00D039F8" w:rsidRDefault="00773B55" w:rsidP="00773B55">
      <w:pPr>
        <w:spacing w:after="120"/>
        <w:rPr>
          <w:rFonts w:ascii="Times New Roman" w:hAnsi="Times New Roman"/>
          <w:sz w:val="22"/>
          <w:szCs w:val="22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</w:rPr>
        <w:t>AgorAkademi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</w:rPr>
        <w:t xml:space="preserve"> Seminar</w:t>
      </w:r>
      <w:r w:rsidRPr="00D039F8">
        <w:rPr>
          <w:rFonts w:ascii="Times New Roman" w:hAnsi="Times New Roman"/>
          <w:sz w:val="22"/>
          <w:szCs w:val="22"/>
        </w:rPr>
        <w:t>, </w:t>
      </w:r>
      <w:hyperlink r:id="rId33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sz w:val="22"/>
          <w:szCs w:val="22"/>
        </w:rPr>
        <w:t>, International Workshop, Nomis Foundation, Columbia Global Centers, 3rd of November, 2023, Paris, France</w:t>
      </w:r>
    </w:p>
    <w:p w14:paraId="58F5AD02" w14:textId="77777777" w:rsidR="00773B55" w:rsidRPr="00D039F8" w:rsidRDefault="00773B55" w:rsidP="00773B55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AgoraControversy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-Cité Séparée</w:t>
      </w:r>
      <w:r w:rsidRPr="00D039F8">
        <w:rPr>
          <w:rFonts w:ascii="Times New Roman" w:hAnsi="Times New Roman"/>
          <w:sz w:val="22"/>
          <w:szCs w:val="22"/>
          <w:lang w:val="fr-FR"/>
        </w:rPr>
        <w:t>, « </w:t>
      </w:r>
      <w:hyperlink r:id="rId34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Le corps disruptif, le regard normatif, islam et nation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 xml:space="preserve"> »,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organized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by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Warda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Hadjab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Sümeyye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Ulu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Columbia Global Centers/Paris, Octobre 13th, 2023, Paris, France</w:t>
      </w:r>
    </w:p>
    <w:p w14:paraId="57785D37" w14:textId="08C1E6CC" w:rsidR="00C00E91" w:rsidRPr="00773B55" w:rsidRDefault="00773B55" w:rsidP="00773B55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AgoraAkademi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 xml:space="preserve"> Seminar,</w:t>
      </w:r>
      <w:r w:rsidRPr="00D039F8">
        <w:rPr>
          <w:rFonts w:ascii="Times New Roman" w:hAnsi="Times New Roman"/>
          <w:sz w:val="22"/>
          <w:szCs w:val="22"/>
          <w:lang w:val="fr-FR"/>
        </w:rPr>
        <w:t> </w:t>
      </w:r>
      <w:hyperlink r:id="rId35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« La commémoration d’une société </w:t>
        </w:r>
        <w:proofErr w:type="gramStart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déchirée:</w:t>
        </w:r>
        <w:proofErr w:type="gramEnd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 Leçons du 50e anniversaire du coup d’état du 11/09/1973 au Chili »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 xml:space="preserve"> by Daniel Grimaldi,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organized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by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and Gilles Bataillon,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October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10th, 2023, Columbia Global Centers, Paris, France</w:t>
      </w:r>
    </w:p>
    <w:p w14:paraId="3F9CE8E9" w14:textId="77777777" w:rsidR="00C00E91" w:rsidRPr="00773B55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Seminar 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"Les deux corps de l'ennemi"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seminary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by Gil </w:t>
      </w:r>
      <w:proofErr w:type="spellStart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>Anidjar</w:t>
      </w:r>
      <w:proofErr w:type="spellEnd"/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by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Jean Christophe Attias (EPHE) and Richard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Rechtman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(EHESS),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Nomis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Foundation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Columbia Global Centers, EHESS, 26</w:t>
      </w:r>
      <w:r w:rsidRPr="00773B55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>th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of May 2023, Paris, France</w:t>
      </w:r>
    </w:p>
    <w:p w14:paraId="01A01BFF" w14:textId="77777777" w:rsidR="00C00E91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Salon « La figure du </w:t>
      </w:r>
      <w:proofErr w:type="spellStart"/>
      <w:proofErr w:type="gramStart"/>
      <w:r>
        <w:rPr>
          <w:rFonts w:ascii="Times New Roman" w:hAnsi="Times New Roman"/>
          <w:b/>
          <w:sz w:val="22"/>
          <w:szCs w:val="22"/>
        </w:rPr>
        <w:t>musulman.e</w:t>
      </w:r>
      <w:proofErr w:type="spellEnd"/>
      <w:proofErr w:type="gram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Europe », </w:t>
      </w:r>
      <w:r>
        <w:rPr>
          <w:rFonts w:ascii="Times New Roman" w:hAnsi="Times New Roman"/>
          <w:sz w:val="22"/>
          <w:szCs w:val="22"/>
        </w:rPr>
        <w:t>discussion by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Nilüfer Göle</w:t>
      </w:r>
      <w:r>
        <w:rPr>
          <w:rFonts w:ascii="Times New Roman" w:hAnsi="Times New Roman"/>
          <w:sz w:val="22"/>
          <w:szCs w:val="22"/>
        </w:rPr>
        <w:t xml:space="preserve"> and </w:t>
      </w:r>
      <w:proofErr w:type="spellStart"/>
      <w:r>
        <w:rPr>
          <w:rFonts w:ascii="Times New Roman" w:hAnsi="Times New Roman"/>
          <w:sz w:val="22"/>
          <w:szCs w:val="22"/>
        </w:rPr>
        <w:t>Bochra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Kammarti</w:t>
      </w:r>
      <w:proofErr w:type="spellEnd"/>
      <w:r>
        <w:rPr>
          <w:rFonts w:ascii="Times New Roman" w:hAnsi="Times New Roman"/>
          <w:sz w:val="22"/>
          <w:szCs w:val="22"/>
        </w:rPr>
        <w:t xml:space="preserve"> around the books of Marie Claire Willems and Hanane Karimi, Nomis Foundation,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Columbia Global Centers, AFST, 5</w:t>
      </w:r>
      <w:r>
        <w:rPr>
          <w:rFonts w:ascii="Times New Roman" w:hAnsi="Times New Roman"/>
          <w:sz w:val="22"/>
          <w:szCs w:val="22"/>
          <w:vertAlign w:val="superscript"/>
        </w:rPr>
        <w:t>th</w:t>
      </w:r>
      <w:r>
        <w:rPr>
          <w:rFonts w:ascii="Times New Roman" w:hAnsi="Times New Roman"/>
          <w:sz w:val="22"/>
          <w:szCs w:val="22"/>
        </w:rPr>
        <w:t xml:space="preserve"> of May 2023, Paris, France</w:t>
      </w:r>
    </w:p>
    <w:p w14:paraId="765EC7F2" w14:textId="77777777" w:rsidR="00C00E91" w:rsidRDefault="00000000">
      <w:pPr>
        <w:spacing w:after="120"/>
        <w:ind w:left="851" w:hanging="851"/>
        <w:rPr>
          <w:rFonts w:ascii="Times New Roman" w:hAnsi="Times New Roman"/>
          <w:b/>
          <w:sz w:val="22"/>
          <w:szCs w:val="22"/>
          <w:u w:val="single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Seminar « Espace public </w:t>
      </w:r>
      <w:proofErr w:type="spellStart"/>
      <w:r>
        <w:rPr>
          <w:rFonts w:ascii="Times New Roman" w:hAnsi="Times New Roman"/>
          <w:b/>
          <w:sz w:val="22"/>
          <w:szCs w:val="22"/>
        </w:rPr>
        <w:t>comme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lieu </w:t>
      </w:r>
      <w:proofErr w:type="spellStart"/>
      <w:r>
        <w:rPr>
          <w:rFonts w:ascii="Times New Roman" w:hAnsi="Times New Roman"/>
          <w:b/>
          <w:sz w:val="22"/>
          <w:szCs w:val="22"/>
        </w:rPr>
        <w:t>d’apparition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, de confrontation, </w:t>
      </w:r>
      <w:proofErr w:type="spellStart"/>
      <w:r>
        <w:rPr>
          <w:rFonts w:ascii="Times New Roman" w:hAnsi="Times New Roman"/>
          <w:b/>
          <w:sz w:val="22"/>
          <w:szCs w:val="22"/>
        </w:rPr>
        <w:t>d’expressivité</w:t>
      </w:r>
      <w:proofErr w:type="spellEnd"/>
      <w:r>
        <w:rPr>
          <w:rFonts w:ascii="Times New Roman" w:hAnsi="Times New Roman"/>
          <w:b/>
          <w:sz w:val="22"/>
          <w:szCs w:val="22"/>
        </w:rPr>
        <w:t> »</w:t>
      </w:r>
      <w:r>
        <w:rPr>
          <w:rFonts w:ascii="Times New Roman" w:hAnsi="Times New Roman"/>
          <w:sz w:val="22"/>
          <w:szCs w:val="22"/>
        </w:rPr>
        <w:t>, Workshop, Nomis Foundation, EHESS, Columbia Global Centers, 24th of Mars 2023, Paris, France</w:t>
      </w:r>
    </w:p>
    <w:p w14:paraId="2D29859A" w14:textId="77777777" w:rsidR="00C00E91" w:rsidRDefault="00000000">
      <w:pPr>
        <w:spacing w:after="120"/>
        <w:ind w:left="708" w:hanging="708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lastRenderedPageBreak/>
        <w:t>AgorAkademi</w:t>
      </w:r>
      <w:proofErr w:type="spellEnd"/>
      <w:r>
        <w:rPr>
          <w:b/>
          <w:sz w:val="22"/>
          <w:szCs w:val="22"/>
        </w:rPr>
        <w:t xml:space="preserve"> Salon Book launch </w:t>
      </w:r>
      <w:proofErr w:type="spellStart"/>
      <w:r>
        <w:rPr>
          <w:b/>
          <w:i/>
          <w:sz w:val="22"/>
          <w:szCs w:val="22"/>
        </w:rPr>
        <w:t>Revendiquer</w:t>
      </w:r>
      <w:proofErr w:type="spell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l’espace</w:t>
      </w:r>
      <w:proofErr w:type="spellEnd"/>
      <w:r>
        <w:rPr>
          <w:b/>
          <w:i/>
          <w:sz w:val="22"/>
          <w:szCs w:val="22"/>
        </w:rPr>
        <w:t xml:space="preserve"> public</w:t>
      </w:r>
      <w:r>
        <w:rPr>
          <w:sz w:val="22"/>
          <w:szCs w:val="22"/>
        </w:rPr>
        <w:t xml:space="preserve">, with the co-authors Nilüfer Göle, Richard Rechtman, Sandra Laugier, Yves Cohen in partnership with CNRS Editions et Tschann </w:t>
      </w:r>
      <w:proofErr w:type="spellStart"/>
      <w:r>
        <w:rPr>
          <w:sz w:val="22"/>
          <w:szCs w:val="22"/>
        </w:rPr>
        <w:t>Librairie</w:t>
      </w:r>
      <w:proofErr w:type="spellEnd"/>
      <w:r>
        <w:rPr>
          <w:sz w:val="22"/>
          <w:szCs w:val="22"/>
        </w:rPr>
        <w:t xml:space="preserve"> - Reid Hall, November 18th 2022</w:t>
      </w:r>
    </w:p>
    <w:p w14:paraId="2CF73F89" w14:textId="77777777" w:rsidR="00C00E91" w:rsidRDefault="00000000">
      <w:pPr>
        <w:ind w:left="851" w:hanging="851"/>
        <w:rPr>
          <w:sz w:val="22"/>
          <w:szCs w:val="22"/>
        </w:rPr>
      </w:pPr>
      <w:bookmarkStart w:id="2" w:name="_heading=h.l5smmhy4qcba" w:colFirst="0" w:colLast="0"/>
      <w:bookmarkEnd w:id="2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“Public Experiences and Aesthetic Forms”, </w:t>
      </w:r>
      <w:r>
        <w:rPr>
          <w:sz w:val="22"/>
          <w:szCs w:val="22"/>
        </w:rPr>
        <w:t>NOMIS Foundation, EHESS, University of Konstanz, Columbia Global Centers, 23rd of September 2022, Paris, France</w:t>
      </w:r>
    </w:p>
    <w:p w14:paraId="244D3566" w14:textId="77777777" w:rsidR="00C00E91" w:rsidRDefault="00C00E91">
      <w:pPr>
        <w:ind w:left="851" w:hanging="851"/>
        <w:rPr>
          <w:b/>
          <w:sz w:val="22"/>
          <w:szCs w:val="22"/>
        </w:rPr>
      </w:pPr>
    </w:p>
    <w:p w14:paraId="41066099" w14:textId="77777777" w:rsidR="00C00E91" w:rsidRDefault="00000000">
      <w:pPr>
        <w:ind w:left="851" w:hanging="851"/>
        <w:rPr>
          <w:sz w:val="22"/>
          <w:szCs w:val="22"/>
        </w:rPr>
      </w:pPr>
      <w:bookmarkStart w:id="3" w:name="_heading=h.gjdgxs" w:colFirst="0" w:colLast="0"/>
      <w:bookmarkEnd w:id="3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“Cité </w:t>
      </w:r>
      <w:proofErr w:type="spellStart"/>
      <w:r>
        <w:rPr>
          <w:b/>
          <w:sz w:val="22"/>
          <w:szCs w:val="22"/>
        </w:rPr>
        <w:t>séparée</w:t>
      </w:r>
      <w:proofErr w:type="spellEnd"/>
      <w:r>
        <w:rPr>
          <w:b/>
          <w:sz w:val="22"/>
          <w:szCs w:val="22"/>
        </w:rPr>
        <w:t xml:space="preserve"> - The Figure of Migrant in Europe”,</w:t>
      </w:r>
      <w:r>
        <w:rPr>
          <w:sz w:val="22"/>
          <w:szCs w:val="22"/>
        </w:rPr>
        <w:t xml:space="preserve"> NOMIS Foundation, EHESS, Columbia Global Centers, 20th of May 2022, Paris, France</w:t>
      </w:r>
    </w:p>
    <w:p w14:paraId="2CB49F8E" w14:textId="77777777" w:rsidR="00C00E91" w:rsidRDefault="00C00E91">
      <w:pPr>
        <w:ind w:left="851" w:hanging="851"/>
        <w:rPr>
          <w:b/>
          <w:sz w:val="22"/>
          <w:szCs w:val="22"/>
        </w:rPr>
      </w:pPr>
    </w:p>
    <w:p w14:paraId="2859D97D" w14:textId="77777777" w:rsidR="00C00E91" w:rsidRDefault="00000000">
      <w:pPr>
        <w:ind w:left="851" w:hanging="851"/>
        <w:rPr>
          <w:sz w:val="22"/>
          <w:szCs w:val="22"/>
        </w:rPr>
      </w:pPr>
      <w:bookmarkStart w:id="4" w:name="_heading=h.a5kx4243hw2o" w:colFirst="0" w:colLast="0"/>
      <w:bookmarkEnd w:id="4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 Public Space Democracy Book Launch,</w:t>
      </w:r>
      <w:r>
        <w:rPr>
          <w:sz w:val="22"/>
          <w:szCs w:val="22"/>
        </w:rPr>
        <w:t xml:space="preserve"> in collaboration with Traveling Forms, NOMIS Foundation, EHESS, University of Konstanz, Columbia Global Centers, 25th of March 2022, Paris, France</w:t>
      </w:r>
    </w:p>
    <w:p w14:paraId="19F94E27" w14:textId="77777777" w:rsidR="00C00E91" w:rsidRDefault="00000000">
      <w:pPr>
        <w:ind w:left="851" w:hanging="851"/>
        <w:rPr>
          <w:b/>
          <w:sz w:val="22"/>
          <w:szCs w:val="22"/>
        </w:rPr>
      </w:pPr>
      <w:bookmarkStart w:id="5" w:name="_heading=h.qskbvztcq428" w:colFirst="0" w:colLast="0"/>
      <w:bookmarkEnd w:id="5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Controversy European Values: Freedom and Religion,</w:t>
      </w:r>
      <w:r>
        <w:rPr>
          <w:sz w:val="22"/>
          <w:szCs w:val="22"/>
        </w:rPr>
        <w:t xml:space="preserve"> in collaboration with Comenius European values leadership course, NOMIS Foundation, EHESS, Columbia Global Centers, 11th March 2022, Paris, France</w:t>
      </w:r>
    </w:p>
    <w:p w14:paraId="0C37FB6C" w14:textId="77777777" w:rsidR="00C00E91" w:rsidRDefault="00000000">
      <w:pPr>
        <w:ind w:left="851" w:hanging="851"/>
        <w:rPr>
          <w:sz w:val="22"/>
          <w:szCs w:val="22"/>
        </w:rPr>
      </w:pPr>
      <w:bookmarkStart w:id="6" w:name="_heading=h.5r01uzyss0rk" w:colFirst="0" w:colLast="0"/>
      <w:bookmarkEnd w:id="6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Salon-Rond point, </w:t>
      </w:r>
      <w:r>
        <w:rPr>
          <w:sz w:val="22"/>
          <w:szCs w:val="22"/>
        </w:rPr>
        <w:t>screening-</w:t>
      </w:r>
      <w:proofErr w:type="spellStart"/>
      <w:r>
        <w:rPr>
          <w:sz w:val="22"/>
          <w:szCs w:val="22"/>
        </w:rPr>
        <w:t>débate</w:t>
      </w:r>
      <w:proofErr w:type="spellEnd"/>
      <w:r>
        <w:rPr>
          <w:sz w:val="22"/>
          <w:szCs w:val="22"/>
        </w:rPr>
        <w:t xml:space="preserve"> around Pierre Goetschel’s documentary, NOMIS Foundation, EHESS, Columbia Global Centers, 2 of December 2021, seminar EHESS of Nilüfer Göle « La </w:t>
      </w:r>
      <w:proofErr w:type="spellStart"/>
      <w:r>
        <w:rPr>
          <w:sz w:val="22"/>
          <w:szCs w:val="22"/>
        </w:rPr>
        <w:t>démocratie</w:t>
      </w:r>
      <w:proofErr w:type="spellEnd"/>
      <w:r>
        <w:rPr>
          <w:sz w:val="22"/>
          <w:szCs w:val="22"/>
        </w:rPr>
        <w:t xml:space="preserve"> de la place </w:t>
      </w:r>
      <w:proofErr w:type="spellStart"/>
      <w:proofErr w:type="gramStart"/>
      <w:r>
        <w:rPr>
          <w:sz w:val="22"/>
          <w:szCs w:val="22"/>
        </w:rPr>
        <w:t>publique</w:t>
      </w:r>
      <w:proofErr w:type="spellEnd"/>
      <w:r>
        <w:rPr>
          <w:sz w:val="22"/>
          <w:szCs w:val="22"/>
        </w:rPr>
        <w:t> :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réclamer</w:t>
      </w:r>
      <w:proofErr w:type="spellEnd"/>
      <w:r>
        <w:rPr>
          <w:sz w:val="22"/>
          <w:szCs w:val="22"/>
        </w:rPr>
        <w:t xml:space="preserve"> Maidan », Campus Condorcet, Aubervilliers, France</w:t>
      </w:r>
    </w:p>
    <w:p w14:paraId="5AB51C20" w14:textId="77777777" w:rsidR="00C00E91" w:rsidRDefault="00000000">
      <w:pPr>
        <w:ind w:left="851" w:hanging="851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Salon-Le </w:t>
      </w:r>
      <w:proofErr w:type="spellStart"/>
      <w:r>
        <w:rPr>
          <w:b/>
          <w:sz w:val="22"/>
          <w:szCs w:val="22"/>
        </w:rPr>
        <w:t>conflit</w:t>
      </w:r>
      <w:proofErr w:type="spellEnd"/>
      <w:r>
        <w:rPr>
          <w:b/>
          <w:sz w:val="22"/>
          <w:szCs w:val="22"/>
        </w:rPr>
        <w:t xml:space="preserve"> dans la Cité, </w:t>
      </w:r>
      <w:r>
        <w:rPr>
          <w:sz w:val="22"/>
          <w:szCs w:val="22"/>
        </w:rPr>
        <w:t>discussion around the book of Claude Lefort Lectures politiques (</w:t>
      </w:r>
      <w:proofErr w:type="spellStart"/>
      <w:r>
        <w:rPr>
          <w:sz w:val="22"/>
          <w:szCs w:val="22"/>
        </w:rPr>
        <w:t>Humensis</w:t>
      </w:r>
      <w:proofErr w:type="spellEnd"/>
      <w:r>
        <w:rPr>
          <w:sz w:val="22"/>
          <w:szCs w:val="22"/>
        </w:rPr>
        <w:t xml:space="preserve"> 2021),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NOMIS Foundation, EHESS, Columbia Global Centers, 19th Novembre 2021, Paris, France</w:t>
      </w:r>
    </w:p>
    <w:p w14:paraId="7104D2CF" w14:textId="77777777" w:rsidR="00C00E91" w:rsidRDefault="00000000">
      <w:pPr>
        <w:ind w:left="851" w:hanging="851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International Seminar « Monuments &amp; Public Space in mutual transformation », </w:t>
      </w:r>
      <w:r>
        <w:rPr>
          <w:sz w:val="22"/>
          <w:szCs w:val="22"/>
        </w:rPr>
        <w:t xml:space="preserve">NOMIS Foundation, EHESS, Columbia Global Centers, Novembre 12, 2021, Paris, France </w:t>
      </w:r>
    </w:p>
    <w:p w14:paraId="61185193" w14:textId="77777777" w:rsidR="00C00E91" w:rsidRDefault="00000000">
      <w:pPr>
        <w:ind w:left="851" w:hanging="851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Série Controverses-Cité </w:t>
      </w:r>
      <w:proofErr w:type="spellStart"/>
      <w:r>
        <w:rPr>
          <w:b/>
          <w:sz w:val="22"/>
          <w:szCs w:val="22"/>
        </w:rPr>
        <w:t>séparée</w:t>
      </w:r>
      <w:proofErr w:type="spellEnd"/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 xml:space="preserve">NOMIS Foundation, EHESS, Columbia Global Centers 29th October 2021, Paris, France </w:t>
      </w:r>
    </w:p>
    <w:p w14:paraId="7CFE5056" w14:textId="77777777" w:rsidR="00C00E91" w:rsidRDefault="00000000">
      <w:pPr>
        <w:ind w:left="567" w:hanging="567"/>
        <w:rPr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International Webinar “Mobilization, Monuments and Memory”, </w:t>
      </w:r>
      <w:proofErr w:type="gramStart"/>
      <w:r>
        <w:rPr>
          <w:sz w:val="22"/>
          <w:szCs w:val="22"/>
        </w:rPr>
        <w:t>NOMIS  Foundation</w:t>
      </w:r>
      <w:proofErr w:type="gramEnd"/>
      <w:r>
        <w:rPr>
          <w:sz w:val="22"/>
          <w:szCs w:val="22"/>
        </w:rPr>
        <w:t>, EHESS, Columbia Global Centers, 4th December 2020, Paris, France</w:t>
      </w:r>
    </w:p>
    <w:p w14:paraId="435CEE93" w14:textId="77777777" w:rsidR="00C00E91" w:rsidRDefault="00000000">
      <w:pPr>
        <w:ind w:left="567" w:hanging="567"/>
        <w:rPr>
          <w:sz w:val="22"/>
          <w:szCs w:val="22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Kick-off Meeting “Creative Inquiry for Public Space”, </w:t>
      </w:r>
      <w:r>
        <w:rPr>
          <w:sz w:val="22"/>
          <w:szCs w:val="22"/>
        </w:rPr>
        <w:t>Meeting on Zoom, 5</w:t>
      </w:r>
      <w:r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of June 2020, Paris, France</w:t>
      </w:r>
    </w:p>
    <w:p w14:paraId="5F3956A4" w14:textId="77777777" w:rsidR="00C00E91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Space Democracy International Colloquium</w:t>
      </w:r>
      <w:r>
        <w:rPr>
          <w:rFonts w:ascii="Times New Roman" w:hAnsi="Times New Roman"/>
          <w:sz w:val="22"/>
          <w:szCs w:val="22"/>
        </w:rPr>
        <w:t xml:space="preserve">, NOMIS Foundation, EHESS, Columbia </w:t>
      </w:r>
    </w:p>
    <w:p w14:paraId="35BDB83B" w14:textId="77777777" w:rsidR="00C00E91" w:rsidRPr="00773B55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Global Centers, 7-8 June 2019, Paris, France</w:t>
      </w:r>
    </w:p>
    <w:p w14:paraId="4A51836E" w14:textId="77777777" w:rsidR="00C00E91" w:rsidRPr="00773B55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« </w:t>
      </w:r>
      <w:proofErr w:type="spellStart"/>
      <w:r w:rsidRPr="00773B55">
        <w:rPr>
          <w:rFonts w:ascii="Times New Roman" w:hAnsi="Times New Roman"/>
          <w:b/>
          <w:sz w:val="22"/>
          <w:szCs w:val="22"/>
          <w:lang w:val="fr-FR"/>
        </w:rPr>
        <w:t>Echanges</w:t>
      </w:r>
      <w:proofErr w:type="spell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autour de la démocratie de la place publique »,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by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, Centre </w:t>
      </w:r>
      <w:r w:rsidRPr="00773B55">
        <w:rPr>
          <w:sz w:val="22"/>
          <w:szCs w:val="22"/>
          <w:lang w:val="fr-FR"/>
        </w:rPr>
        <w:t>d'Étude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 </w:t>
      </w:r>
    </w:p>
    <w:p w14:paraId="342BDE31" w14:textId="77777777" w:rsidR="00C00E91" w:rsidRPr="00773B55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sz w:val="22"/>
          <w:szCs w:val="22"/>
          <w:lang w:val="fr-FR"/>
        </w:rPr>
        <w:t>Sociologiques et Politiques Raymond Aron (CESPRA), 7 May 2019, EHESS, Paris, France</w:t>
      </w:r>
    </w:p>
    <w:p w14:paraId="11F7BF5E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68752A26" w14:textId="77777777" w:rsidR="00C00E91" w:rsidRDefault="00000000">
      <w:pPr>
        <w:ind w:firstLine="708"/>
        <w:rPr>
          <w:sz w:val="22"/>
          <w:szCs w:val="22"/>
        </w:rPr>
      </w:pPr>
      <w:r>
        <w:rPr>
          <w:sz w:val="22"/>
          <w:szCs w:val="22"/>
        </w:rPr>
        <w:t>Space Democracy”, NOMIS Foundation, EHESS, 1 March 2019, Paris, France</w:t>
      </w:r>
    </w:p>
    <w:p w14:paraId="71DEEC10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Spatial Dimensions of Public Memory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1013101C" w14:textId="77777777" w:rsidR="00C00E91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>NOMIS Foundation, EHESS, 22 February 2019, Paris, France</w:t>
      </w:r>
    </w:p>
    <w:p w14:paraId="465DC409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16365A26" w14:textId="77777777" w:rsidR="00C00E91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>Space Democracy”, NOMIS Foundation, EHESS, 18 May 2018, Paris, France</w:t>
      </w:r>
    </w:p>
    <w:p w14:paraId="3E2D2538" w14:textId="77777777" w:rsidR="00C00E91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Spatial Dimensions of Public Memory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64F99EC6" w14:textId="77777777" w:rsidR="00C00E91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>NOMIS Foundation, EHESS, 2 March 2018, Paris, France</w:t>
      </w:r>
    </w:p>
    <w:p w14:paraId="574CEC11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2,</w:t>
      </w:r>
      <w:r>
        <w:rPr>
          <w:sz w:val="22"/>
          <w:szCs w:val="22"/>
        </w:rPr>
        <w:t xml:space="preserve">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>, 13 October 2017, Paris, France</w:t>
      </w:r>
    </w:p>
    <w:p w14:paraId="3D0935B9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New Forms of Public Agency 2,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 xml:space="preserve">, 19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2017, Paris, France</w:t>
      </w:r>
    </w:p>
    <w:p w14:paraId="255EC31D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1,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>, 24 mars 2017, Paris, France</w:t>
      </w:r>
    </w:p>
    <w:p w14:paraId="3F6FFF42" w14:textId="77777777" w:rsidR="00C00E91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New Forms of Public Agency 1,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 xml:space="preserve">, 24 </w:t>
      </w:r>
      <w:proofErr w:type="spellStart"/>
      <w:r>
        <w:rPr>
          <w:sz w:val="22"/>
          <w:szCs w:val="22"/>
        </w:rPr>
        <w:t>février</w:t>
      </w:r>
      <w:proofErr w:type="spellEnd"/>
      <w:r>
        <w:rPr>
          <w:sz w:val="22"/>
          <w:szCs w:val="22"/>
        </w:rPr>
        <w:t xml:space="preserve"> 2017, Paris, France</w:t>
      </w:r>
    </w:p>
    <w:p w14:paraId="46A06B01" w14:textId="77777777" w:rsidR="00C00E91" w:rsidRPr="00773B55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La Démocratie de la place </w:t>
      </w:r>
      <w:proofErr w:type="gramStart"/>
      <w:r w:rsidRPr="00773B55">
        <w:rPr>
          <w:rFonts w:ascii="Times New Roman" w:hAnsi="Times New Roman"/>
          <w:b/>
          <w:sz w:val="22"/>
          <w:szCs w:val="22"/>
          <w:lang w:val="fr-FR"/>
        </w:rPr>
        <w:t>publique:</w:t>
      </w:r>
      <w:proofErr w:type="gramEnd"/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les Mouvements de Maïdan, 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International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Colloquium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>,</w:t>
      </w:r>
      <w:r w:rsidRPr="00773B55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sz w:val="22"/>
          <w:szCs w:val="22"/>
          <w:lang w:val="fr-FR"/>
        </w:rPr>
        <w:t xml:space="preserve">19-20 </w:t>
      </w:r>
      <w:proofErr w:type="spellStart"/>
      <w:r w:rsidRPr="00773B55">
        <w:rPr>
          <w:rFonts w:ascii="Times New Roman" w:hAnsi="Times New Roman"/>
          <w:sz w:val="22"/>
          <w:szCs w:val="22"/>
          <w:lang w:val="fr-FR"/>
        </w:rPr>
        <w:t>November</w:t>
      </w:r>
      <w:proofErr w:type="spellEnd"/>
      <w:r w:rsidRPr="00773B55">
        <w:rPr>
          <w:rFonts w:ascii="Times New Roman" w:hAnsi="Times New Roman"/>
          <w:sz w:val="22"/>
          <w:szCs w:val="22"/>
          <w:lang w:val="fr-FR"/>
        </w:rPr>
        <w:t xml:space="preserve"> 2015, EHESS, Paris</w:t>
      </w:r>
    </w:p>
    <w:p w14:paraId="1335F203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lastRenderedPageBreak/>
        <w:t xml:space="preserve">Mosques in Europe and Turkey Faith and Aesthetics in Public Space, </w:t>
      </w:r>
      <w:r>
        <w:rPr>
          <w:rFonts w:ascii="Times New Roman" w:hAnsi="Times New Roman"/>
          <w:sz w:val="22"/>
          <w:szCs w:val="22"/>
        </w:rPr>
        <w:t>panel international, Istanbul Policy Center-</w:t>
      </w:r>
      <w:proofErr w:type="spellStart"/>
      <w:r>
        <w:rPr>
          <w:rFonts w:ascii="Times New Roman" w:hAnsi="Times New Roman"/>
          <w:sz w:val="22"/>
          <w:szCs w:val="22"/>
        </w:rPr>
        <w:t>Sabanci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University-Stiftung Mercator Initiative, 18 December 2013, Istanbul</w:t>
      </w:r>
    </w:p>
    <w:p w14:paraId="17921F1B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Transnational Study of Public Controversies around Islam in Europe</w:t>
      </w:r>
      <w:r>
        <w:rPr>
          <w:rFonts w:ascii="Times New Roman" w:hAnsi="Times New Roman"/>
          <w:sz w:val="22"/>
          <w:szCs w:val="22"/>
        </w:rPr>
        <w:t>, International Colloquium, ERC-</w:t>
      </w:r>
      <w:proofErr w:type="spellStart"/>
      <w:r>
        <w:rPr>
          <w:rFonts w:ascii="Times New Roman" w:hAnsi="Times New Roman"/>
          <w:sz w:val="22"/>
          <w:szCs w:val="22"/>
        </w:rPr>
        <w:t>EuroPublicIslam</w:t>
      </w:r>
      <w:proofErr w:type="spellEnd"/>
      <w:r>
        <w:rPr>
          <w:rFonts w:ascii="Times New Roman" w:hAnsi="Times New Roman"/>
          <w:sz w:val="22"/>
          <w:szCs w:val="22"/>
        </w:rPr>
        <w:t>-EHESS, 31 May-2 June 2012, Reid Hall, Paris, France (upcoming)</w:t>
      </w:r>
    </w:p>
    <w:p w14:paraId="5BC00342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Controversies around Islam</w:t>
      </w:r>
      <w:r>
        <w:rPr>
          <w:rFonts w:ascii="Times New Roman" w:hAnsi="Times New Roman"/>
          <w:sz w:val="22"/>
          <w:szCs w:val="22"/>
        </w:rPr>
        <w:t>, International Colloquium, ERC-</w:t>
      </w:r>
      <w:proofErr w:type="spellStart"/>
      <w:r>
        <w:rPr>
          <w:rFonts w:ascii="Times New Roman" w:hAnsi="Times New Roman"/>
          <w:sz w:val="22"/>
          <w:szCs w:val="22"/>
        </w:rPr>
        <w:t>EuroPublicIslam</w:t>
      </w:r>
      <w:proofErr w:type="spellEnd"/>
      <w:r>
        <w:rPr>
          <w:rFonts w:ascii="Times New Roman" w:hAnsi="Times New Roman"/>
          <w:sz w:val="22"/>
          <w:szCs w:val="22"/>
        </w:rPr>
        <w:t xml:space="preserve">-EHESS, </w:t>
      </w:r>
    </w:p>
    <w:p w14:paraId="7049DA82" w14:textId="77777777" w:rsidR="00C00E91" w:rsidRDefault="00000000">
      <w:pPr>
        <w:ind w:left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13-14 October 2011, Reid Hall, Paris, France </w:t>
      </w:r>
    </w:p>
    <w:p w14:paraId="5C509DC4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Mahrem: Footnotes on Veiling</w:t>
      </w:r>
      <w:r>
        <w:rPr>
          <w:rFonts w:ascii="Times New Roman" w:hAnsi="Times New Roman"/>
          <w:sz w:val="22"/>
          <w:szCs w:val="22"/>
        </w:rPr>
        <w:t xml:space="preserve">, Art Exhibition and International Workshop on the Non-Western Modernities, </w:t>
      </w:r>
      <w:proofErr w:type="spellStart"/>
      <w:r>
        <w:rPr>
          <w:rFonts w:ascii="Times New Roman" w:hAnsi="Times New Roman"/>
          <w:sz w:val="22"/>
          <w:szCs w:val="22"/>
        </w:rPr>
        <w:t>Kuntshalle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Kunstraum</w:t>
      </w:r>
      <w:proofErr w:type="spellEnd"/>
      <w:r>
        <w:rPr>
          <w:rFonts w:ascii="Times New Roman" w:hAnsi="Times New Roman"/>
          <w:sz w:val="22"/>
          <w:szCs w:val="22"/>
        </w:rPr>
        <w:t xml:space="preserve"> Tanas, 15 June-10 August 2008, Berlin, Germany</w:t>
      </w:r>
    </w:p>
    <w:p w14:paraId="1BC161D0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Mahrem: Footnotes on Veiling</w:t>
      </w:r>
      <w:r>
        <w:rPr>
          <w:rFonts w:ascii="Times New Roman" w:hAnsi="Times New Roman"/>
          <w:sz w:val="22"/>
          <w:szCs w:val="22"/>
        </w:rPr>
        <w:t xml:space="preserve">, Art Exhibition and International Workshop on the Non-Western Modernities, </w:t>
      </w:r>
      <w:proofErr w:type="spellStart"/>
      <w:r>
        <w:rPr>
          <w:rFonts w:ascii="Times New Roman" w:hAnsi="Times New Roman"/>
          <w:sz w:val="22"/>
          <w:szCs w:val="22"/>
        </w:rPr>
        <w:t>Kuntshalle</w:t>
      </w:r>
      <w:proofErr w:type="spellEnd"/>
      <w:r>
        <w:rPr>
          <w:rFonts w:ascii="Times New Roman" w:hAnsi="Times New Roman"/>
          <w:sz w:val="22"/>
          <w:szCs w:val="22"/>
        </w:rPr>
        <w:t xml:space="preserve">, 24 January-16 March 2008, Vienna, Austria   </w:t>
      </w:r>
    </w:p>
    <w:p w14:paraId="64D23AD5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Mahrem: Footnotes on Veiling</w:t>
      </w:r>
      <w:r>
        <w:rPr>
          <w:rFonts w:ascii="Times New Roman" w:hAnsi="Times New Roman"/>
          <w:sz w:val="22"/>
          <w:szCs w:val="22"/>
        </w:rPr>
        <w:t xml:space="preserve">, Art Exhibition, Centre for Non-Western Modernities, </w:t>
      </w:r>
      <w:proofErr w:type="spellStart"/>
      <w:r>
        <w:rPr>
          <w:rFonts w:ascii="Times New Roman" w:hAnsi="Times New Roman"/>
          <w:sz w:val="22"/>
          <w:szCs w:val="22"/>
        </w:rPr>
        <w:t>Santralistanbul</w:t>
      </w:r>
      <w:proofErr w:type="spellEnd"/>
      <w:r>
        <w:rPr>
          <w:rFonts w:ascii="Times New Roman" w:hAnsi="Times New Roman"/>
          <w:sz w:val="22"/>
          <w:szCs w:val="22"/>
        </w:rPr>
        <w:t>, Bilgi University, 18-19 October 2007, Istanbul, Turkey</w:t>
      </w:r>
    </w:p>
    <w:p w14:paraId="7027E826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Islamic Veiling and Secularism</w:t>
      </w:r>
      <w:r>
        <w:rPr>
          <w:rFonts w:ascii="Times New Roman" w:hAnsi="Times New Roman"/>
          <w:sz w:val="22"/>
          <w:szCs w:val="22"/>
        </w:rPr>
        <w:t xml:space="preserve">, International Workshop, Centre for Non-Western Modernities, </w:t>
      </w:r>
      <w:proofErr w:type="spellStart"/>
      <w:r>
        <w:rPr>
          <w:rFonts w:ascii="Times New Roman" w:hAnsi="Times New Roman"/>
          <w:sz w:val="22"/>
          <w:szCs w:val="22"/>
        </w:rPr>
        <w:t>Santralistanbul</w:t>
      </w:r>
      <w:proofErr w:type="spellEnd"/>
      <w:r>
        <w:rPr>
          <w:rFonts w:ascii="Times New Roman" w:hAnsi="Times New Roman"/>
          <w:sz w:val="22"/>
          <w:szCs w:val="22"/>
        </w:rPr>
        <w:t>, Bilgi University, 18-19 October 2007, Istanbul, Turkey</w:t>
      </w:r>
    </w:p>
    <w:p w14:paraId="4601F3CA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New Islamic Imaginaries and Public Space</w:t>
      </w:r>
      <w:r>
        <w:rPr>
          <w:rFonts w:ascii="Times New Roman" w:hAnsi="Times New Roman"/>
          <w:sz w:val="22"/>
          <w:szCs w:val="22"/>
        </w:rPr>
        <w:t xml:space="preserve">, International Conference, </w:t>
      </w:r>
      <w:proofErr w:type="spellStart"/>
      <w:r>
        <w:rPr>
          <w:rFonts w:ascii="Times New Roman" w:hAnsi="Times New Roman"/>
          <w:sz w:val="22"/>
          <w:szCs w:val="22"/>
        </w:rPr>
        <w:t>Bogazici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University, 12-17 June 2001, Istanbul, Turkey</w:t>
      </w:r>
    </w:p>
    <w:p w14:paraId="53F25B22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Islam and Public Space</w:t>
      </w:r>
      <w:r>
        <w:rPr>
          <w:rFonts w:ascii="Times New Roman" w:hAnsi="Times New Roman"/>
          <w:sz w:val="22"/>
          <w:szCs w:val="22"/>
        </w:rPr>
        <w:t xml:space="preserve">, International Conference, </w:t>
      </w:r>
      <w:proofErr w:type="spellStart"/>
      <w:r>
        <w:rPr>
          <w:rFonts w:ascii="Times New Roman" w:hAnsi="Times New Roman"/>
          <w:sz w:val="22"/>
          <w:szCs w:val="22"/>
        </w:rPr>
        <w:t>Kulturwissenschaftliches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Institut</w:t>
      </w:r>
      <w:proofErr w:type="spellEnd"/>
      <w:r>
        <w:rPr>
          <w:rFonts w:ascii="Times New Roman" w:hAnsi="Times New Roman"/>
          <w:sz w:val="22"/>
          <w:szCs w:val="22"/>
        </w:rPr>
        <w:t xml:space="preserve">, 12-13 May 2000, Essen, Germany </w:t>
      </w:r>
    </w:p>
    <w:p w14:paraId="139EFD86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Space and Difference</w:t>
      </w:r>
      <w:r>
        <w:rPr>
          <w:rFonts w:ascii="Times New Roman" w:hAnsi="Times New Roman"/>
          <w:sz w:val="22"/>
          <w:szCs w:val="22"/>
        </w:rPr>
        <w:t xml:space="preserve">, International Conference, </w:t>
      </w:r>
      <w:proofErr w:type="spellStart"/>
      <w:r>
        <w:rPr>
          <w:rFonts w:ascii="Times New Roman" w:hAnsi="Times New Roman"/>
          <w:sz w:val="22"/>
          <w:szCs w:val="22"/>
        </w:rPr>
        <w:t>Bogazici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University, 15-16 June 2000, Istanbul, Turkey </w:t>
      </w:r>
    </w:p>
    <w:p w14:paraId="5570ACCF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New Islamic Subjectivities and Practices in Public Space in a Comparative Perspective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Kulturwissenschaftliches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Institut</w:t>
      </w:r>
      <w:proofErr w:type="spellEnd"/>
      <w:r>
        <w:rPr>
          <w:rFonts w:ascii="Times New Roman" w:hAnsi="Times New Roman"/>
          <w:sz w:val="22"/>
          <w:szCs w:val="22"/>
        </w:rPr>
        <w:t>, 13-15 October 2000, Essen, Germany</w:t>
      </w:r>
    </w:p>
    <w:p w14:paraId="5EA264B4" w14:textId="77777777" w:rsidR="00C00E91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Women in </w:t>
      </w:r>
      <w:proofErr w:type="spellStart"/>
      <w:r>
        <w:rPr>
          <w:rFonts w:ascii="Times New Roman" w:hAnsi="Times New Roman"/>
          <w:b/>
          <w:sz w:val="22"/>
          <w:szCs w:val="22"/>
        </w:rPr>
        <w:t>islamist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politics: between public visibility and communitarian morality, </w:t>
      </w:r>
      <w:r>
        <w:rPr>
          <w:rFonts w:ascii="Times New Roman" w:hAnsi="Times New Roman"/>
          <w:sz w:val="22"/>
          <w:szCs w:val="22"/>
        </w:rPr>
        <w:t xml:space="preserve">International Workshop, </w:t>
      </w:r>
      <w:proofErr w:type="spellStart"/>
      <w:r>
        <w:rPr>
          <w:rFonts w:ascii="Times New Roman" w:hAnsi="Times New Roman"/>
          <w:sz w:val="22"/>
          <w:szCs w:val="22"/>
        </w:rPr>
        <w:t>Bogazici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University, 11-13 September 1996, Istanbul, Turkey</w:t>
      </w:r>
    </w:p>
    <w:p w14:paraId="16FE2FA0" w14:textId="77777777" w:rsidR="00C00E91" w:rsidRDefault="00C00E91">
      <w:pPr>
        <w:ind w:left="851" w:hanging="851"/>
        <w:rPr>
          <w:rFonts w:ascii="Times New Roman" w:hAnsi="Times New Roman"/>
          <w:sz w:val="22"/>
          <w:szCs w:val="22"/>
        </w:rPr>
      </w:pPr>
    </w:p>
    <w:p w14:paraId="3075C59F" w14:textId="77777777" w:rsidR="00C00E91" w:rsidRDefault="00C00E91">
      <w:pPr>
        <w:rPr>
          <w:rFonts w:ascii="Times New Roman" w:hAnsi="Times New Roman"/>
          <w:b/>
          <w:sz w:val="22"/>
          <w:szCs w:val="22"/>
        </w:rPr>
      </w:pPr>
    </w:p>
    <w:p w14:paraId="312B3CF4" w14:textId="77777777" w:rsidR="00C00E91" w:rsidRDefault="00000000">
      <w:pPr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Articles Published in Newspapers and Social Media </w:t>
      </w:r>
    </w:p>
    <w:p w14:paraId="62CE2E76" w14:textId="77777777" w:rsidR="00C00E91" w:rsidRDefault="00C00E91">
      <w:pPr>
        <w:rPr>
          <w:rFonts w:ascii="Times New Roman" w:hAnsi="Times New Roman"/>
          <w:sz w:val="22"/>
          <w:szCs w:val="22"/>
          <w:u w:val="single"/>
        </w:rPr>
      </w:pPr>
    </w:p>
    <w:p w14:paraId="1AD94C32" w14:textId="77777777" w:rsidR="00C00E91" w:rsidRPr="00773B55" w:rsidRDefault="00000000">
      <w:pPr>
        <w:shd w:val="clear" w:color="auto" w:fill="FFFFFF"/>
        <w:spacing w:before="300" w:after="15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 w:rsidR="00C00E91">
        <w:fldChar w:fldCharType="begin"/>
      </w:r>
      <w:r w:rsidR="00C00E91">
        <w:instrText>HYPERLINK "https://www.t24.com.tr/yazarlar/nilufer-gole/masa-meclis-ve-meydan-toplum-ve-siyasetin-degisen-koordinatlari,39417" \h</w:instrText>
      </w:r>
      <w:r w:rsidR="00C00E91">
        <w:fldChar w:fldCharType="separate"/>
      </w:r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Masa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,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Meclis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proofErr w:type="gram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Meydan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:</w:t>
      </w:r>
      <w:proofErr w:type="gram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Toplum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siyasetin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değişen</w:t>
      </w:r>
      <w:proofErr w:type="spellEnd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="00C00E91" w:rsidRPr="00773B55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koordinatları</w:t>
      </w:r>
      <w:proofErr w:type="spellEnd"/>
      <w:r w:rsidR="00C00E91">
        <w:fldChar w:fldCharType="end"/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T24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3 avril 2023</w:t>
      </w:r>
    </w:p>
    <w:p w14:paraId="1D4CE026" w14:textId="2A89D1F2" w:rsidR="00C00E91" w:rsidRDefault="00000000">
      <w:pPr>
        <w:shd w:val="clear" w:color="auto" w:fill="FFFFFF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36">
        <w:r w:rsidR="00C00E91">
          <w:rPr>
            <w:rFonts w:ascii="Times New Roman" w:hAnsi="Times New Roman"/>
            <w:color w:val="0000FF"/>
            <w:sz w:val="22"/>
            <w:szCs w:val="22"/>
            <w:u w:val="single"/>
          </w:rPr>
          <w:t>The Public Space Democracy Project: The reclamation of public spaces in the contemporary democracy movement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i/>
          <w:sz w:val="22"/>
          <w:szCs w:val="22"/>
        </w:rPr>
        <w:t>Spark</w:t>
      </w:r>
      <w:r>
        <w:rPr>
          <w:rFonts w:ascii="Times New Roman" w:hAnsi="Times New Roman"/>
          <w:sz w:val="22"/>
          <w:szCs w:val="22"/>
        </w:rPr>
        <w:t xml:space="preserve">, </w:t>
      </w:r>
      <w:r w:rsidR="00BD2107">
        <w:rPr>
          <w:rFonts w:ascii="Times New Roman" w:hAnsi="Times New Roman"/>
          <w:sz w:val="22"/>
          <w:szCs w:val="22"/>
        </w:rPr>
        <w:t>December</w:t>
      </w:r>
      <w:r>
        <w:rPr>
          <w:rFonts w:ascii="Times New Roman" w:hAnsi="Times New Roman"/>
          <w:sz w:val="22"/>
          <w:szCs w:val="22"/>
        </w:rPr>
        <w:t xml:space="preserve"> 2022</w:t>
      </w:r>
    </w:p>
    <w:p w14:paraId="293FDE4F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37">
        <w:r>
          <w:rPr>
            <w:rFonts w:ascii="Times New Roman" w:hAnsi="Times New Roman"/>
            <w:color w:val="000000"/>
            <w:sz w:val="22"/>
            <w:szCs w:val="22"/>
          </w:rPr>
          <w:t xml:space="preserve">“Und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dann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gewann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der Islam”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Die Welt</w:t>
      </w:r>
      <w:r>
        <w:rPr>
          <w:rFonts w:ascii="Times New Roman" w:hAnsi="Times New Roman"/>
          <w:b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July, 2017</w:t>
      </w:r>
    </w:p>
    <w:p w14:paraId="124041A3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hyperlink r:id="rId38">
        <w:r w:rsidR="00C00E91">
          <w:rPr>
            <w:rFonts w:ascii="Times New Roman" w:hAnsi="Times New Roman"/>
            <w:color w:val="000000"/>
            <w:sz w:val="22"/>
            <w:szCs w:val="22"/>
          </w:rPr>
          <w:t xml:space="preserve">“Turkey Is Undergoing a Radical Shift, From Pluralism </w:t>
        </w:r>
        <w:proofErr w:type="gramStart"/>
        <w:r w:rsidR="00C00E91">
          <w:rPr>
            <w:rFonts w:ascii="Times New Roman" w:hAnsi="Times New Roman"/>
            <w:color w:val="000000"/>
            <w:sz w:val="22"/>
            <w:szCs w:val="22"/>
          </w:rPr>
          <w:t>To</w:t>
        </w:r>
        <w:proofErr w:type="gramEnd"/>
        <w:r w:rsidR="00C00E91">
          <w:rPr>
            <w:rFonts w:ascii="Times New Roman" w:hAnsi="Times New Roman"/>
            <w:color w:val="000000"/>
            <w:sz w:val="22"/>
            <w:szCs w:val="22"/>
          </w:rPr>
          <w:t xml:space="preserve"> Islamic Populism”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Huffington Post</w:t>
      </w:r>
      <w:r>
        <w:rPr>
          <w:rFonts w:ascii="Times New Roman" w:hAnsi="Times New Roman"/>
          <w:color w:val="000000"/>
          <w:sz w:val="22"/>
          <w:szCs w:val="22"/>
        </w:rPr>
        <w:t>, 2017</w:t>
      </w:r>
    </w:p>
    <w:p w14:paraId="4622C1E3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“Portrait des musulmans d’ici”,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Alternatives Internationales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15 June, 2015</w:t>
      </w:r>
    </w:p>
    <w:p w14:paraId="3E74F9BB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‘‘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L’islam  est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devenu  un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ingrédient  actif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des  dynamiques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européennes’’, </w:t>
      </w:r>
      <w:hyperlink r:id="rId39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4 June, 2015</w:t>
      </w:r>
    </w:p>
    <w:p w14:paraId="289D53BA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‘‘Les controverses autour de l’islam montrent qu’il est l’affaire de tous’’, </w:t>
      </w:r>
      <w:hyperlink r:id="rId40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L’Humanité Dimanche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16-22 April, 2015</w:t>
      </w:r>
    </w:p>
    <w:p w14:paraId="36A1C36A" w14:textId="77777777" w:rsidR="00C00E91" w:rsidRPr="00773B55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‘‘Les musulmans européens ne souhaitent pas se diluer mais s’intégrer’’, </w:t>
      </w:r>
      <w:hyperlink r:id="rId41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3 May, 2015</w:t>
      </w:r>
    </w:p>
    <w:p w14:paraId="76D27FDD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“Les ambivalences de la ‘Nouvelle Turquie’”, </w:t>
      </w:r>
      <w:hyperlink r:id="rId42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11 August 2014 </w:t>
      </w:r>
    </w:p>
    <w:p w14:paraId="048030A2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Turquie a déjà commencé à prendre un nouveau chemin”, </w:t>
      </w:r>
      <w:hyperlink r:id="rId43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Zaman France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 April, 2014 </w:t>
      </w:r>
    </w:p>
    <w:p w14:paraId="44D66755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“Radical Questions on Democracy: Outlandish Formations”, </w:t>
      </w:r>
      <w:hyperlink r:id="rId44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30 March, 2014 </w:t>
      </w:r>
    </w:p>
    <w:p w14:paraId="7046EF5C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Demokrasi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aykırı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sorular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garabet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oluşumlar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”,  </w:t>
      </w:r>
      <w:hyperlink r:id="rId45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25 March, 2014</w:t>
      </w:r>
    </w:p>
    <w:p w14:paraId="6C598133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“Yoga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matı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namaz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seccadesi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6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4 Novembre, 2013 </w:t>
      </w:r>
    </w:p>
    <w:p w14:paraId="40BE6735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Yer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sofrası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sınır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ihlalleri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7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15 July, 2013 </w:t>
      </w:r>
    </w:p>
    <w:p w14:paraId="638A2276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kime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emanet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”, </w:t>
      </w:r>
      <w:hyperlink r:id="rId48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9 July, 2013</w:t>
      </w:r>
    </w:p>
    <w:p w14:paraId="4558EA46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Pasif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durusun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karsı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konulmaz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estetigi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9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24 June, 2013 </w:t>
      </w:r>
    </w:p>
    <w:p w14:paraId="7F205E5C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démocratie turque à l’épreuve de la place publique ”, </w:t>
      </w:r>
      <w:hyperlink r:id="rId50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Médiapart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 June, 2013, </w:t>
      </w:r>
    </w:p>
    <w:p w14:paraId="17D0F4F2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“Dialog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islamischen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Welt”, </w:t>
      </w:r>
      <w:hyperlink r:id="rId51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Quantara.de</w:t>
        </w:r>
      </w:hyperlink>
      <w:r>
        <w:rPr>
          <w:rFonts w:ascii="Times New Roman" w:hAnsi="Times New Roman"/>
          <w:color w:val="000000"/>
          <w:sz w:val="22"/>
          <w:szCs w:val="22"/>
        </w:rPr>
        <w:t>, 18 June, 2013</w:t>
      </w:r>
    </w:p>
    <w:p w14:paraId="4651B5C4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 Protests in Turkey: A Libertarian and Unifying Movement”, </w:t>
      </w:r>
      <w:hyperlink r:id="rId52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Quantara.de</w:t>
        </w:r>
      </w:hyperlink>
      <w:r>
        <w:rPr>
          <w:rFonts w:ascii="Times New Roman" w:hAnsi="Times New Roman"/>
          <w:color w:val="000000"/>
          <w:sz w:val="22"/>
          <w:szCs w:val="22"/>
        </w:rPr>
        <w:t>, 17 June, 2013</w:t>
      </w:r>
    </w:p>
    <w:p w14:paraId="47B6EF7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“Film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sarılıyor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;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AKP’nin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dinle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imtihanı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3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17 June, 2013</w:t>
      </w:r>
    </w:p>
    <w:p w14:paraId="500DFBE7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“AKP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meydan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demokrasisinden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değil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sokaktan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ağırlık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koydu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4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9 June, 2013</w:t>
      </w:r>
    </w:p>
    <w:p w14:paraId="4385ABED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“Le jardin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occupé voit refleurir la liberté”, </w:t>
      </w:r>
      <w:hyperlink r:id="rId55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7 June, 2013</w:t>
      </w:r>
    </w:p>
    <w:p w14:paraId="7A218939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“Gezi: anatomy of public square movement”, </w:t>
      </w:r>
      <w:hyperlink r:id="rId56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color w:val="000000"/>
          <w:sz w:val="22"/>
          <w:szCs w:val="22"/>
        </w:rPr>
        <w:t>, 7 June, 2013</w:t>
      </w:r>
    </w:p>
    <w:p w14:paraId="739A3FA6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“Il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parco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occupato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rifiorire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la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libertà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7"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Reset-Dialogues on </w:t>
        </w:r>
        <w:proofErr w:type="spellStart"/>
        <w:r w:rsidR="00C00E91"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Civilizations</w:t>
        </w:r>
        <w:proofErr w:type="spellEnd"/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13 June, 2013</w:t>
      </w:r>
    </w:p>
    <w:p w14:paraId="7F88AB87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“The Gezi Occupation: for a democracy of public spaces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”, </w:t>
      </w:r>
      <w:hyperlink r:id="rId58">
        <w:r w:rsidR="00C00E91">
          <w:rPr>
            <w:rFonts w:ascii="Times New Roman" w:hAnsi="Times New Roman"/>
            <w:b/>
            <w:i/>
            <w:color w:val="000000"/>
            <w:sz w:val="22"/>
            <w:szCs w:val="22"/>
          </w:rPr>
          <w:t>Open Democracy</w:t>
        </w:r>
      </w:hyperlink>
      <w:r>
        <w:rPr>
          <w:rFonts w:ascii="Times New Roman" w:hAnsi="Times New Roman"/>
          <w:color w:val="000000"/>
          <w:sz w:val="22"/>
          <w:szCs w:val="22"/>
        </w:rPr>
        <w:t>, 11 June, 2013</w:t>
      </w:r>
    </w:p>
    <w:p w14:paraId="39294D5C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démocratie turque à l’épreuve de la place publique 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Médiapart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20 June, 2013, </w:t>
      </w:r>
      <w:hyperlink r:id="rId59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http://blogs.mediapart.fr/edition/les-invites-de-mediapart/article/200613/la-democratie-turque-l-epreuve-de-la-place-publique</w:t>
        </w:r>
      </w:hyperlink>
    </w:p>
    <w:p w14:paraId="00898AE2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“Dialog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islamischen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Welt”,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Quantara.de</w:t>
      </w:r>
      <w:r>
        <w:rPr>
          <w:rFonts w:ascii="Times New Roman" w:hAnsi="Times New Roman"/>
          <w:color w:val="000000"/>
          <w:sz w:val="22"/>
          <w:szCs w:val="22"/>
        </w:rPr>
        <w:t xml:space="preserve">, 18 June 2013, </w:t>
      </w:r>
      <w:hyperlink r:id="rId60">
        <w:r w:rsidR="00C00E91">
          <w:rPr>
            <w:rFonts w:ascii="Times New Roman" w:hAnsi="Times New Roman"/>
            <w:color w:val="000000"/>
            <w:sz w:val="22"/>
            <w:szCs w:val="22"/>
          </w:rPr>
          <w:t>http://de.qantara.de/Freiheit-und-Respekt/21217c23734i1p525/</w:t>
        </w:r>
      </w:hyperlink>
    </w:p>
    <w:p w14:paraId="37A1A604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 Protests in Turkey: A Libertarian and Unifying Movement”,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Quantara.de</w:t>
      </w:r>
      <w:r>
        <w:rPr>
          <w:rFonts w:ascii="Times New Roman" w:hAnsi="Times New Roman"/>
          <w:color w:val="000000"/>
          <w:sz w:val="22"/>
          <w:szCs w:val="22"/>
        </w:rPr>
        <w:t xml:space="preserve">, 17 June, 2013, </w:t>
      </w:r>
      <w:hyperlink r:id="rId61">
        <w:r w:rsidR="00C00E91">
          <w:rPr>
            <w:rFonts w:ascii="Times New Roman" w:hAnsi="Times New Roman"/>
            <w:color w:val="000000"/>
            <w:sz w:val="22"/>
            <w:szCs w:val="22"/>
          </w:rPr>
          <w:t>http://en.qantara.de/Living-Like-Brothers-Like-the-Trees-of-a-Forest/21202c23718i1p524/</w:t>
        </w:r>
      </w:hyperlink>
    </w:p>
    <w:p w14:paraId="4F6ABDD9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jardin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occupé voit refleurir la liberté”,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7 June 2013, </w:t>
      </w:r>
      <w:hyperlink r:id="rId62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http://abonnes.lemonde.fr/cgibin/ACHATS/ARCHIVES/archives.cgi?ID=021564ec179e29df4d2fdf8dd7544fc81b4bfc4c6e557889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</w:p>
    <w:p w14:paraId="4D01FD55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“Gezi: anatomy of public square movement”,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Today’s Zaman</w:t>
      </w:r>
      <w:r>
        <w:rPr>
          <w:rFonts w:ascii="Times New Roman" w:hAnsi="Times New Roman"/>
          <w:color w:val="000000"/>
          <w:sz w:val="22"/>
          <w:szCs w:val="22"/>
        </w:rPr>
        <w:t xml:space="preserve">, 7 June 2013, </w:t>
      </w:r>
      <w:hyperlink r:id="rId63">
        <w:r w:rsidR="00C00E91">
          <w:rPr>
            <w:rFonts w:ascii="Times New Roman" w:hAnsi="Times New Roman"/>
            <w:color w:val="000000"/>
            <w:sz w:val="22"/>
            <w:szCs w:val="22"/>
          </w:rPr>
          <w:t>http://www.todayszaman.com/news-317643-gezi-anatomy-of-public-square-movementby-nilufer-gole-.html</w:t>
        </w:r>
      </w:hyperlink>
    </w:p>
    <w:p w14:paraId="60607500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Bir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kamusal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meydan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hareketinin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anatomisi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”,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T24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6 June, 2013, </w:t>
      </w:r>
      <w:hyperlink r:id="rId64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http://t24.com.tr/yazi/gezi-bir-kamusal-meydan-hareketinin-anatomisi/6824</w:t>
        </w:r>
      </w:hyperlink>
    </w:p>
    <w:p w14:paraId="6F757A02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“Il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parco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occupato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vede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rifiorire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la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libertà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 xml:space="preserve">Reset-Dialogues on </w:t>
      </w:r>
      <w:proofErr w:type="spellStart"/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Civilizations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13 June, 2013, </w:t>
      </w:r>
      <w:hyperlink r:id="rId65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http://www.reset.it/reset-doc/il-parco-gezi-occupato-vede-rifiorire-la-liberta</w:t>
        </w:r>
      </w:hyperlink>
    </w:p>
    <w:p w14:paraId="08D685FB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Gezi Occupation: for a democracy of public spaces”,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Open Democracy</w:t>
      </w:r>
      <w:r>
        <w:rPr>
          <w:rFonts w:ascii="Times New Roman" w:hAnsi="Times New Roman"/>
          <w:color w:val="000000"/>
          <w:sz w:val="22"/>
          <w:szCs w:val="22"/>
        </w:rPr>
        <w:t xml:space="preserve">, 11 June, 2013, </w:t>
      </w:r>
      <w:hyperlink r:id="rId66">
        <w:r w:rsidR="00C00E91">
          <w:rPr>
            <w:rFonts w:ascii="Times New Roman" w:hAnsi="Times New Roman"/>
            <w:color w:val="000000"/>
            <w:sz w:val="22"/>
            <w:szCs w:val="22"/>
          </w:rPr>
          <w:t>http://www.opendemocracy.net/nilufer-gole/gezi-occupation-for-democracy-of-public-spaces</w:t>
        </w:r>
      </w:hyperlink>
    </w:p>
    <w:p w14:paraId="28DEAD5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“French elections: what does normal stand for?”,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OpenDemocracy</w:t>
      </w:r>
      <w:r>
        <w:rPr>
          <w:rFonts w:ascii="Times New Roman" w:hAnsi="Times New Roman"/>
          <w:color w:val="000000"/>
          <w:sz w:val="22"/>
          <w:szCs w:val="22"/>
        </w:rPr>
        <w:t xml:space="preserve">, 11 May 2012, </w:t>
      </w:r>
      <w:hyperlink r:id="rId67">
        <w:r w:rsidR="00C00E91">
          <w:rPr>
            <w:rFonts w:ascii="Times New Roman" w:hAnsi="Times New Roman"/>
            <w:color w:val="000000"/>
            <w:sz w:val="22"/>
            <w:szCs w:val="22"/>
          </w:rPr>
          <w:t>http://www.opendemocracy.net/nil%C3%BCfer-g%C3%B6le/french-elections-what-does-normal-stand-for</w:t>
        </w:r>
      </w:hyperlink>
    </w:p>
    <w:p w14:paraId="01AD0DE5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“Normal, c’est-à-</w:t>
      </w: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dire?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Mediapart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12 May 2012, </w:t>
      </w:r>
    </w:p>
    <w:p w14:paraId="66FAC682" w14:textId="77777777" w:rsidR="00C00E91" w:rsidRPr="00773B55" w:rsidRDefault="00C00E91">
      <w:pP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68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http://blogs.mediapart.fr/edition/les-invites-de-mediapart/article/120512/normal-cest-dire</w:t>
        </w:r>
      </w:hyperlink>
    </w:p>
    <w:p w14:paraId="3D9E4B89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montée du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néopopulisme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en Europe illustre le souci d'un entre-soi national”,</w:t>
      </w:r>
      <w:r w:rsidRPr="00773B55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29 March 2011, </w:t>
      </w:r>
      <w:hyperlink r:id="rId69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http://abonnes.lemonde.fr/a-la-une/article/2011/03/29/la-montee-du-neopopulisme-en-europe-illustre-le-souci-d-un-entre-soi-national_1500093_3208.html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</w:p>
    <w:p w14:paraId="7CC49D3C" w14:textId="77777777" w:rsidR="00C00E91" w:rsidRPr="00773B55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“La laïcité, entre identité et neutralité”,</w:t>
      </w:r>
      <w:r w:rsidRPr="00773B55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Mediapart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8 April 2011, </w:t>
      </w:r>
      <w:hyperlink r:id="rId70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http://blogs.mediapart.fr/edition/les-invites-de-mediapart/article/080411/la-laicite-entre-identite-et-neutralite</w:t>
        </w:r>
      </w:hyperlink>
    </w:p>
    <w:p w14:paraId="1DD0F82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New Faces of the European Far-Right”,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The Immanent Frame</w:t>
      </w:r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11 May 2011, </w:t>
      </w:r>
      <w:hyperlink r:id="rId71">
        <w:r w:rsidR="00C00E91">
          <w:rPr>
            <w:rFonts w:ascii="Times New Roman" w:hAnsi="Times New Roman"/>
            <w:color w:val="000000"/>
            <w:sz w:val="22"/>
            <w:szCs w:val="22"/>
          </w:rPr>
          <w:t>http://blogs.ssrc.org/tif/2011/05/11/the-european-far-right/</w:t>
        </w:r>
      </w:hyperlink>
    </w:p>
    <w:p w14:paraId="74CD365A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“Politics of Islamic Praying in European Publics”,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Reset-Dialogues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7FAB0564" w14:textId="77777777" w:rsidR="00C00E91" w:rsidRDefault="00000000">
      <w:pP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8 December 2010, </w:t>
      </w:r>
      <w:hyperlink r:id="rId72">
        <w:r w:rsidR="00C00E91">
          <w:rPr>
            <w:rFonts w:ascii="Times New Roman" w:hAnsi="Times New Roman"/>
            <w:color w:val="000000"/>
            <w:sz w:val="22"/>
            <w:szCs w:val="22"/>
          </w:rPr>
          <w:t>http://www.resetdoc.org/story/00000021408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5EFAC057" w14:textId="77777777" w:rsidR="00C00E91" w:rsidRDefault="00000000">
      <w:pPr>
        <w:ind w:left="709" w:hanging="709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“Mute Symbols of Islam”,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The Immanent Frame</w:t>
      </w:r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</w:t>
      </w:r>
    </w:p>
    <w:p w14:paraId="54B1C2EA" w14:textId="77777777" w:rsidR="00C00E91" w:rsidRDefault="00000000">
      <w:pPr>
        <w:ind w:left="709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3 January 2010, https://tif.ssrc.org/2010/01/13/mute-symbols/ </w:t>
      </w:r>
    </w:p>
    <w:p w14:paraId="428F67C5" w14:textId="77777777" w:rsidR="00C00E91" w:rsidRPr="00773B55" w:rsidRDefault="00000000">
      <w:pP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“Les minarets, symboles muets de l’Islam et leur résonnance dans l’espace public européen</w:t>
      </w:r>
      <w:r w:rsidRPr="00773B55">
        <w:rPr>
          <w:color w:val="000000"/>
          <w:sz w:val="22"/>
          <w:szCs w:val="22"/>
          <w:lang w:val="fr-FR"/>
        </w:rPr>
        <w:t>”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128CC577" w14:textId="77777777" w:rsidR="00C00E91" w:rsidRDefault="00000000">
      <w:pPr>
        <w:ind w:left="851" w:hanging="142"/>
        <w:rPr>
          <w:rFonts w:ascii="Times New Roman" w:hAnsi="Times New Roman"/>
          <w:color w:val="000000"/>
          <w:sz w:val="22"/>
          <w:szCs w:val="22"/>
        </w:rPr>
      </w:pP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 xml:space="preserve">  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Reset-Dialogues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28 December, 2009, </w:t>
      </w:r>
      <w:hyperlink r:id="rId73">
        <w:r w:rsidR="00C00E91">
          <w:rPr>
            <w:rFonts w:ascii="Times New Roman" w:hAnsi="Times New Roman"/>
            <w:color w:val="000000"/>
            <w:sz w:val="22"/>
            <w:szCs w:val="22"/>
          </w:rPr>
          <w:t>http://www.resetdoc.org/story/00000001569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3D8011FD" w14:textId="77777777" w:rsidR="00C00E91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Silent Symbols of Islam and their Importance in the European Public Sphere”,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Reset-Dialogues on Civilizations</w:t>
      </w:r>
      <w:r>
        <w:rPr>
          <w:rFonts w:ascii="Times New Roman" w:hAnsi="Times New Roman"/>
          <w:color w:val="000000"/>
          <w:sz w:val="22"/>
          <w:szCs w:val="22"/>
        </w:rPr>
        <w:t xml:space="preserve">, 29 December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 xml:space="preserve">2009,   </w:t>
      </w:r>
      <w:proofErr w:type="gramEnd"/>
      <w:r w:rsidR="00C00E91">
        <w:fldChar w:fldCharType="begin"/>
      </w:r>
      <w:r w:rsidR="00C00E91">
        <w:instrText>HYPERLINK "http://www.resetdoc.org/story/00000001567" \h</w:instrText>
      </w:r>
      <w:r w:rsidR="00C00E91">
        <w:fldChar w:fldCharType="separate"/>
      </w:r>
      <w:r w:rsidR="00C00E91">
        <w:rPr>
          <w:rFonts w:ascii="Times New Roman" w:hAnsi="Times New Roman"/>
          <w:color w:val="000000"/>
          <w:sz w:val="22"/>
          <w:szCs w:val="22"/>
        </w:rPr>
        <w:t>http://www.resetdoc.org/story/00000001567</w:t>
      </w:r>
      <w:r w:rsidR="00C00E91">
        <w:fldChar w:fldCharType="end"/>
      </w:r>
    </w:p>
    <w:p w14:paraId="753EF3BE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“Islam,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démocracie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et différence sexuelle »,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13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October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2009, https://www.lemonde.fr/idees/article/2009/10/13/islam-democratie-et-difference-sexuelle_1253368_3232.html</w:t>
      </w:r>
    </w:p>
    <w:p w14:paraId="0B19C241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“Avec le repli identitaire, la crispation autoritaire”,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Mouvements des idées et des luttes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15 March 2007, </w:t>
      </w:r>
      <w:hyperlink r:id="rId74">
        <w:r w:rsidR="00C00E91"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http://www.mouvements.info/Avec-le-repli-identitaire-la.html</w:t>
        </w:r>
      </w:hyperlink>
    </w:p>
    <w:p w14:paraId="763DDF66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EB03734" w14:textId="77777777" w:rsidR="00C00E91" w:rsidRPr="00773B55" w:rsidRDefault="00C00E9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5A86AB28" w14:textId="5EA07501" w:rsidR="00C00E91" w:rsidRPr="00773B55" w:rsidRDefault="00000000">
      <w:pPr>
        <w:rPr>
          <w:rFonts w:ascii="Times New Roman" w:hAnsi="Times New Roman"/>
          <w:color w:val="000000"/>
          <w:sz w:val="22"/>
          <w:szCs w:val="22"/>
          <w:u w:val="single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Interviews (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selection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)</w:t>
      </w:r>
    </w:p>
    <w:p w14:paraId="383FC005" w14:textId="2F43C1D6" w:rsidR="00995B95" w:rsidRPr="009068DC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75" w:history="1"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AgorAkademi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-Entretien avec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interview by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François Gasperi-Radio Anthropocène, « A l’école de l’anthropocène », 2024, 14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th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episode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.</w:t>
      </w:r>
    </w:p>
    <w:p w14:paraId="125A962C" w14:textId="3A62D61D" w:rsidR="00995B95" w:rsidRPr="00995B95" w:rsidRDefault="00995B95" w:rsidP="00995B9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76" w:history="1"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« 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:</w:t>
        </w:r>
        <w:proofErr w:type="gram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20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yıl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önce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vurgu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Kemalizm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eleştirisindeydi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,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bugün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Atatürkçülüğün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yeniden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keşfinde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 »,</w:t>
        </w:r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 </w:t>
      </w:r>
      <w:r w:rsidRPr="009068DC">
        <w:rPr>
          <w:rStyle w:val="Accentuation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T24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30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October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2023</w:t>
      </w:r>
    </w:p>
    <w:p w14:paraId="7B6113B1" w14:textId="3504C086" w:rsidR="00C00E91" w:rsidRPr="00773B55" w:rsidRDefault="00000000">
      <w:pPr>
        <w:rPr>
          <w:sz w:val="22"/>
          <w:szCs w:val="22"/>
          <w:lang w:val="fr-FR"/>
        </w:rPr>
      </w:pPr>
      <w:proofErr w:type="spellStart"/>
      <w:r w:rsidRPr="00773B55">
        <w:rPr>
          <w:i/>
          <w:sz w:val="22"/>
          <w:szCs w:val="22"/>
          <w:lang w:val="fr-FR"/>
        </w:rPr>
        <w:t>PublicDemos</w:t>
      </w:r>
      <w:proofErr w:type="spellEnd"/>
      <w:r w:rsidRPr="00773B55">
        <w:rPr>
          <w:i/>
          <w:sz w:val="22"/>
          <w:szCs w:val="22"/>
          <w:lang w:val="fr-FR"/>
        </w:rPr>
        <w:t xml:space="preserve"> </w:t>
      </w:r>
      <w:proofErr w:type="spellStart"/>
      <w:r w:rsidRPr="00773B55">
        <w:rPr>
          <w:i/>
          <w:sz w:val="22"/>
          <w:szCs w:val="22"/>
          <w:lang w:val="fr-FR"/>
        </w:rPr>
        <w:t>Documentary</w:t>
      </w:r>
      <w:proofErr w:type="spellEnd"/>
      <w:r w:rsidRPr="00773B55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773B55">
        <w:rPr>
          <w:sz w:val="22"/>
          <w:szCs w:val="22"/>
          <w:lang w:val="fr-FR"/>
        </w:rPr>
        <w:t>Cespra</w:t>
      </w:r>
      <w:proofErr w:type="spellEnd"/>
      <w:r w:rsidRPr="00773B55">
        <w:rPr>
          <w:sz w:val="22"/>
          <w:szCs w:val="22"/>
          <w:lang w:val="fr-FR"/>
        </w:rPr>
        <w:t xml:space="preserve">, </w:t>
      </w:r>
      <w:proofErr w:type="spellStart"/>
      <w:r w:rsidRPr="00773B55">
        <w:rPr>
          <w:sz w:val="22"/>
          <w:szCs w:val="22"/>
          <w:lang w:val="fr-FR"/>
        </w:rPr>
        <w:t>Nomis</w:t>
      </w:r>
      <w:proofErr w:type="spellEnd"/>
      <w:r w:rsidRPr="00773B55">
        <w:rPr>
          <w:sz w:val="22"/>
          <w:szCs w:val="22"/>
          <w:lang w:val="fr-FR"/>
        </w:rPr>
        <w:t xml:space="preserve"> Fondation, 2022</w:t>
      </w:r>
    </w:p>
    <w:p w14:paraId="563D584C" w14:textId="77777777" w:rsidR="00C00E91" w:rsidRDefault="00000000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“EWIC Conversation with Nilüfer Göle and Nadia Fadil”, Encyclopedia of Women and Islamic Cultures Online, Methodologies, Paradigms and Sources, Vol 1, Brill, 2022.</w:t>
      </w:r>
    </w:p>
    <w:p w14:paraId="0A714423" w14:textId="77777777" w:rsidR="00C00E91" w:rsidRDefault="00000000">
      <w:pPr>
        <w:spacing w:line="276" w:lineRule="auto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“The Public Space Democracy Project: The reclamation of public spaces in the contemporary democracy movement”, Podcast Science Magazine, Science/AAAS Custom Publishing Office, Nomis, 25th of March 2022, </w:t>
      </w:r>
      <w:hyperlink r:id="rId77">
        <w:r w:rsidR="00C00E91">
          <w:rPr>
            <w:color w:val="1155CC"/>
            <w:sz w:val="22"/>
            <w:szCs w:val="22"/>
            <w:u w:val="single"/>
          </w:rPr>
          <w:t>https://www.science.org/content/webinar/public-space-democracy-project-reclamation-public-spaces-contemporary-democracy</w:t>
        </w:r>
      </w:hyperlink>
      <w:r>
        <w:rPr>
          <w:sz w:val="22"/>
          <w:szCs w:val="22"/>
        </w:rPr>
        <w:t xml:space="preserve"> </w:t>
      </w:r>
    </w:p>
    <w:p w14:paraId="364FB51A" w14:textId="77777777" w:rsidR="00C00E91" w:rsidRPr="00773B55" w:rsidRDefault="00000000">
      <w:pPr>
        <w:rPr>
          <w:sz w:val="22"/>
          <w:szCs w:val="22"/>
          <w:lang w:val="fr-FR"/>
        </w:rPr>
      </w:pPr>
      <w:proofErr w:type="spellStart"/>
      <w:r w:rsidRPr="00773B55">
        <w:rPr>
          <w:i/>
          <w:sz w:val="22"/>
          <w:szCs w:val="22"/>
          <w:lang w:val="fr-FR"/>
        </w:rPr>
        <w:t>PublicDemos</w:t>
      </w:r>
      <w:proofErr w:type="spellEnd"/>
      <w:r w:rsidRPr="00773B55">
        <w:rPr>
          <w:i/>
          <w:sz w:val="22"/>
          <w:szCs w:val="22"/>
          <w:lang w:val="fr-FR"/>
        </w:rPr>
        <w:t xml:space="preserve"> Podcast</w:t>
      </w:r>
      <w:r w:rsidRPr="00773B55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773B55">
        <w:rPr>
          <w:sz w:val="22"/>
          <w:szCs w:val="22"/>
          <w:lang w:val="fr-FR"/>
        </w:rPr>
        <w:t>Cespra</w:t>
      </w:r>
      <w:proofErr w:type="spellEnd"/>
      <w:r w:rsidRPr="00773B55">
        <w:rPr>
          <w:sz w:val="22"/>
          <w:szCs w:val="22"/>
          <w:lang w:val="fr-FR"/>
        </w:rPr>
        <w:t xml:space="preserve">, </w:t>
      </w:r>
      <w:proofErr w:type="spellStart"/>
      <w:r w:rsidRPr="00773B55">
        <w:rPr>
          <w:sz w:val="22"/>
          <w:szCs w:val="22"/>
          <w:lang w:val="fr-FR"/>
        </w:rPr>
        <w:t>Nomis</w:t>
      </w:r>
      <w:proofErr w:type="spellEnd"/>
      <w:r w:rsidRPr="00773B55">
        <w:rPr>
          <w:sz w:val="22"/>
          <w:szCs w:val="22"/>
          <w:lang w:val="fr-FR"/>
        </w:rPr>
        <w:t xml:space="preserve"> Fondation, Canal U, 2017-2019, </w:t>
      </w:r>
      <w:hyperlink r:id="rId78">
        <w:r w:rsidR="00C00E91" w:rsidRPr="00773B55">
          <w:rPr>
            <w:color w:val="1155CC"/>
            <w:sz w:val="22"/>
            <w:szCs w:val="22"/>
            <w:u w:val="single"/>
            <w:lang w:val="fr-FR"/>
          </w:rPr>
          <w:t>https://www.canal-u.tv/chaines/ehess/publicdemos</w:t>
        </w:r>
      </w:hyperlink>
      <w:r w:rsidRPr="00773B55">
        <w:rPr>
          <w:sz w:val="22"/>
          <w:szCs w:val="22"/>
          <w:lang w:val="fr-FR"/>
        </w:rPr>
        <w:t xml:space="preserve"> </w:t>
      </w:r>
    </w:p>
    <w:p w14:paraId="2AE37DBD" w14:textId="77777777" w:rsidR="00C00E91" w:rsidRPr="00773B55" w:rsidRDefault="00C00E91">
      <w:pPr>
        <w:rPr>
          <w:sz w:val="22"/>
          <w:szCs w:val="22"/>
          <w:lang w:val="fr-FR"/>
        </w:rPr>
      </w:pPr>
    </w:p>
    <w:p w14:paraId="745B8696" w14:textId="77777777" w:rsidR="00C00E91" w:rsidRPr="00773B55" w:rsidRDefault="00C00E91">
      <w:pPr>
        <w:rPr>
          <w:rFonts w:ascii="Times New Roman" w:hAnsi="Times New Roman"/>
          <w:sz w:val="22"/>
          <w:szCs w:val="22"/>
          <w:lang w:val="fr-FR"/>
        </w:rPr>
      </w:pPr>
      <w:hyperlink r:id="rId79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: en trente ans, « le voile a changé de signification »”, </w:t>
        </w:r>
      </w:hyperlink>
      <w:hyperlink r:id="rId80">
        <w:r w:rsidRPr="00773B55">
          <w:rPr>
            <w:b/>
            <w:i/>
            <w:color w:val="000000"/>
            <w:sz w:val="22"/>
            <w:szCs w:val="22"/>
            <w:lang w:val="fr-FR"/>
          </w:rPr>
          <w:t>Le Monde</w:t>
        </w:r>
      </w:hyperlink>
      <w:hyperlink r:id="rId81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, 28 octobre, 2019</w:t>
        </w:r>
      </w:hyperlink>
    </w:p>
    <w:p w14:paraId="76471AE8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2">
        <w:r>
          <w:rPr>
            <w:rFonts w:ascii="Times New Roman" w:hAnsi="Times New Roman"/>
            <w:color w:val="000000"/>
            <w:sz w:val="22"/>
            <w:szCs w:val="22"/>
          </w:rPr>
          <w:t>“Europe’s Mistakes and the Raise of Turkish Ethno-Nationalism. Interview with Nilüfer Göle”,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 xml:space="preserve">Reset-Dialogues on Civilizations, </w:t>
      </w:r>
      <w:r>
        <w:rPr>
          <w:rFonts w:ascii="Times New Roman" w:hAnsi="Times New Roman"/>
          <w:color w:val="000000"/>
          <w:sz w:val="22"/>
          <w:szCs w:val="22"/>
        </w:rPr>
        <w:t>30 October, 2018</w:t>
      </w:r>
    </w:p>
    <w:p w14:paraId="20E01E36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3">
        <w:r>
          <w:rPr>
            <w:rFonts w:ascii="Times New Roman" w:hAnsi="Times New Roman"/>
            <w:color w:val="000000"/>
            <w:sz w:val="22"/>
            <w:szCs w:val="22"/>
          </w:rPr>
          <w:t xml:space="preserve">“Nilüfer Göle: "Estamos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sufriendo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un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peligroso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regreso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a la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misoginia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” 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hyperlink r:id="rId84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 xml:space="preserve">El </w:t>
        </w:r>
        <w:proofErr w:type="spellStart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Periódico</w:t>
        </w:r>
        <w:proofErr w:type="spellEnd"/>
      </w:hyperlink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20 October, 2018</w:t>
      </w:r>
    </w:p>
    <w:p w14:paraId="50F3AEB2" w14:textId="77777777" w:rsidR="00C00E91" w:rsidRPr="00773B55" w:rsidRDefault="00C00E91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5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“Cal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analitzar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els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processos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de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visibilitat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dels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musulmans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a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l’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espai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públic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europeu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”,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86">
        <w:r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La </w:t>
        </w:r>
        <w:proofErr w:type="spellStart"/>
        <w:r w:rsidRPr="00773B55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Maleta</w:t>
        </w:r>
        <w:proofErr w:type="spellEnd"/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n°27 14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January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2018</w:t>
      </w:r>
    </w:p>
    <w:p w14:paraId="2F81BB88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7">
        <w:r>
          <w:rPr>
            <w:rFonts w:ascii="Times New Roman" w:hAnsi="Times New Roman"/>
            <w:color w:val="000000"/>
            <w:sz w:val="22"/>
            <w:szCs w:val="22"/>
          </w:rPr>
          <w:t xml:space="preserve">„Man muss den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Muslimen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auch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proofErr w:type="gramStart"/>
        <w:r>
          <w:rPr>
            <w:rFonts w:ascii="Times New Roman" w:hAnsi="Times New Roman"/>
            <w:color w:val="000000"/>
            <w:sz w:val="22"/>
            <w:szCs w:val="22"/>
          </w:rPr>
          <w:t>zuhören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“</w:t>
        </w:r>
        <w:proofErr w:type="gramEnd"/>
        <w:r>
          <w:rPr>
            <w:rFonts w:ascii="Times New Roman" w:hAnsi="Times New Roman"/>
            <w:color w:val="000000"/>
            <w:sz w:val="22"/>
            <w:szCs w:val="22"/>
          </w:rPr>
          <w:t>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hyperlink r:id="rId88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Cicero </w:t>
        </w:r>
        <w:proofErr w:type="spellStart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Magazin</w:t>
        </w:r>
        <w:proofErr w:type="spellEnd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 xml:space="preserve"> Für </w:t>
        </w:r>
        <w:proofErr w:type="spellStart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Politische</w:t>
        </w:r>
        <w:proofErr w:type="spellEnd"/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 xml:space="preserve"> Kultur</w:t>
        </w:r>
      </w:hyperlink>
      <w:r>
        <w:rPr>
          <w:rFonts w:ascii="Times New Roman" w:hAnsi="Times New Roman"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15 February, 2017</w:t>
      </w:r>
    </w:p>
    <w:p w14:paraId="1F041438" w14:textId="77777777" w:rsidR="00C00E91" w:rsidRDefault="00C00E91">
      <w:pPr>
        <w:rPr>
          <w:rFonts w:ascii="Times New Roman" w:hAnsi="Times New Roman"/>
          <w:color w:val="000000"/>
          <w:sz w:val="22"/>
          <w:szCs w:val="22"/>
        </w:rPr>
      </w:pPr>
      <w:hyperlink r:id="rId89" w:anchor="GEPC;s6">
        <w:r>
          <w:rPr>
            <w:rFonts w:ascii="Times New Roman" w:hAnsi="Times New Roman"/>
            <w:color w:val="000000"/>
            <w:sz w:val="22"/>
            <w:szCs w:val="22"/>
          </w:rPr>
          <w:t xml:space="preserve">„Der Islam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ist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dabei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,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einheimisch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zu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proofErr w:type="gramStart"/>
        <w:r>
          <w:rPr>
            <w:rFonts w:ascii="Times New Roman" w:hAnsi="Times New Roman"/>
            <w:color w:val="000000"/>
            <w:sz w:val="22"/>
            <w:szCs w:val="22"/>
          </w:rPr>
          <w:t>werden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“</w:t>
        </w:r>
        <w:proofErr w:type="gramEnd"/>
        <w:r>
          <w:rPr>
            <w:rFonts w:ascii="Times New Roman" w:hAnsi="Times New Roman"/>
            <w:color w:val="000000"/>
            <w:sz w:val="22"/>
            <w:szCs w:val="22"/>
          </w:rPr>
          <w:t>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hyperlink r:id="rId90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Frankfurter Allgemeine Zeitung</w:t>
        </w:r>
      </w:hyperlink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>21 Novembre, 2016</w:t>
      </w:r>
    </w:p>
    <w:p w14:paraId="7A886A94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« Interview », with Ramin Jahanbegloo,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India-Seminar</w:t>
      </w:r>
      <w:r>
        <w:rPr>
          <w:rFonts w:ascii="Times New Roman" w:hAnsi="Times New Roman"/>
          <w:color w:val="000000"/>
          <w:sz w:val="22"/>
          <w:szCs w:val="22"/>
        </w:rPr>
        <w:t>, no 679, pp. 63-64</w:t>
      </w:r>
    </w:p>
    <w:p w14:paraId="5E6D9F7B" w14:textId="77777777" w:rsidR="00C00E91" w:rsidRPr="00773B55" w:rsidRDefault="00C00E91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91"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>:</w:t>
        </w:r>
        <w:proofErr w:type="gramEnd"/>
        <w:r w:rsidRPr="00773B55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« En voulant vivre leur foi, les musulmans participent de la citoyenneté »”</w:t>
        </w:r>
      </w:hyperlink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Libération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, 3 April, 2015</w:t>
      </w:r>
    </w:p>
    <w:p w14:paraId="2E8C2B4B" w14:textId="77777777" w:rsidR="00C00E91" w:rsidRDefault="00C00E91">
      <w:pPr>
        <w:jc w:val="both"/>
        <w:rPr>
          <w:rFonts w:ascii="Times New Roman" w:hAnsi="Times New Roman"/>
          <w:color w:val="000000"/>
          <w:sz w:val="22"/>
          <w:szCs w:val="22"/>
        </w:rPr>
      </w:pPr>
      <w:hyperlink r:id="rId92">
        <w:r>
          <w:rPr>
            <w:rFonts w:ascii="Times New Roman" w:hAnsi="Times New Roman"/>
            <w:color w:val="000000"/>
            <w:sz w:val="22"/>
            <w:szCs w:val="22"/>
          </w:rPr>
          <w:t xml:space="preserve">‘‘4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yıl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boyunca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21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Avrupa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kentinde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araştırma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yapan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Prof. Nilüfer Göle, '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sıradan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Müslümanlar'ın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kitabını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yazdı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’’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Translation to Turkish the interview in the journal of Libération, </w:t>
      </w:r>
      <w:hyperlink r:id="rId93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>, 9 April, 2015</w:t>
      </w:r>
    </w:p>
    <w:p w14:paraId="5265AE84" w14:textId="77777777" w:rsidR="00C00E91" w:rsidRDefault="00000000">
      <w:pPr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“Ak </w:t>
      </w:r>
      <w:proofErr w:type="spellStart"/>
      <w:r>
        <w:rPr>
          <w:sz w:val="22"/>
          <w:szCs w:val="22"/>
        </w:rPr>
        <w:t>Parti’nin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gücü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güçsüzlük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haline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geldi</w:t>
      </w:r>
      <w:proofErr w:type="spellEnd"/>
      <w:r>
        <w:rPr>
          <w:color w:val="000000"/>
          <w:sz w:val="22"/>
          <w:szCs w:val="22"/>
        </w:rPr>
        <w:t xml:space="preserve">”, </w:t>
      </w:r>
      <w:hyperlink r:id="rId94">
        <w:r w:rsidR="00C00E91">
          <w:rPr>
            <w:b/>
            <w:i/>
            <w:color w:val="000000"/>
            <w:sz w:val="22"/>
            <w:szCs w:val="22"/>
          </w:rPr>
          <w:t>Hürriyet</w:t>
        </w:r>
      </w:hyperlink>
      <w:r>
        <w:rPr>
          <w:color w:val="000000"/>
          <w:sz w:val="22"/>
          <w:szCs w:val="22"/>
        </w:rPr>
        <w:t>, 25 November, 2013</w:t>
      </w:r>
    </w:p>
    <w:p w14:paraId="21E4E8BA" w14:textId="77777777" w:rsidR="00C00E91" w:rsidRPr="00773B55" w:rsidRDefault="00000000">
      <w:pPr>
        <w:rPr>
          <w:sz w:val="22"/>
          <w:szCs w:val="22"/>
          <w:lang w:val="fr-FR"/>
        </w:rPr>
      </w:pPr>
      <w:r w:rsidRPr="00773B55">
        <w:rPr>
          <w:color w:val="000000"/>
          <w:sz w:val="22"/>
          <w:szCs w:val="22"/>
          <w:lang w:val="fr-FR"/>
        </w:rPr>
        <w:t>"La société turque souhaite approfondir la démocratie", </w:t>
      </w:r>
      <w:hyperlink r:id="rId95">
        <w:r w:rsidR="00C00E91" w:rsidRPr="00773B55">
          <w:rPr>
            <w:b/>
            <w:i/>
            <w:color w:val="000000"/>
            <w:sz w:val="22"/>
            <w:szCs w:val="22"/>
            <w:lang w:val="fr-FR"/>
          </w:rPr>
          <w:t>Toute l’Europe</w:t>
        </w:r>
      </w:hyperlink>
      <w:r w:rsidRPr="00773B55">
        <w:rPr>
          <w:i/>
          <w:color w:val="000000"/>
          <w:sz w:val="22"/>
          <w:szCs w:val="22"/>
          <w:lang w:val="fr-FR"/>
        </w:rPr>
        <w:t>,</w:t>
      </w:r>
      <w:r w:rsidRPr="00773B55">
        <w:rPr>
          <w:color w:val="000000"/>
          <w:sz w:val="22"/>
          <w:szCs w:val="22"/>
          <w:lang w:val="fr-FR"/>
        </w:rPr>
        <w:t xml:space="preserve"> interview</w:t>
      </w:r>
      <w:r w:rsidRPr="00773B55">
        <w:rPr>
          <w:sz w:val="22"/>
          <w:szCs w:val="22"/>
          <w:lang w:val="fr-FR"/>
        </w:rPr>
        <w:t>, 14 June, 2013,</w:t>
      </w:r>
    </w:p>
    <w:p w14:paraId="65C0FB30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“Post-Secular Turkey”,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>, vol. 29, n° 1, pp. 7-11, 2012</w:t>
      </w:r>
    </w:p>
    <w:p w14:paraId="3771558D" w14:textId="77777777" w:rsidR="00C00E91" w:rsidRDefault="00C00E91">
      <w:pPr>
        <w:rPr>
          <w:rFonts w:ascii="Times New Roman" w:hAnsi="Times New Roman"/>
          <w:i/>
          <w:color w:val="000000"/>
          <w:sz w:val="22"/>
          <w:szCs w:val="22"/>
        </w:rPr>
      </w:pPr>
      <w:hyperlink r:id="rId96">
        <w:r>
          <w:rPr>
            <w:rFonts w:ascii="Times New Roman" w:hAnsi="Times New Roman"/>
            <w:color w:val="000000"/>
            <w:sz w:val="22"/>
            <w:szCs w:val="22"/>
          </w:rPr>
          <w:t>“When Pluralism Keeps the West Alive”,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interview with Nicola Missaglia,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India-Seminar</w:t>
      </w:r>
      <w:r>
        <w:rPr>
          <w:rFonts w:ascii="Times New Roman" w:hAnsi="Times New Roman"/>
          <w:i/>
          <w:color w:val="000000"/>
          <w:sz w:val="22"/>
          <w:szCs w:val="22"/>
        </w:rPr>
        <w:t>,</w:t>
      </w:r>
    </w:p>
    <w:p w14:paraId="11EBD865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° 621, pp. 28-32, 2011</w:t>
      </w:r>
    </w:p>
    <w:p w14:paraId="1FD949D3" w14:textId="77777777" w:rsidR="00C00E91" w:rsidRPr="00773B55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« La laïcité c’est l’indifférence aux différences », interview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Pascal </w:t>
      </w:r>
      <w:proofErr w:type="spellStart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>Hérard</w:t>
      </w:r>
      <w:proofErr w:type="spellEnd"/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773B55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TV5 Monde</w:t>
      </w: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, 1 avril 2011. </w:t>
      </w:r>
    </w:p>
    <w:p w14:paraId="6DF1E0CB" w14:textId="77777777" w:rsidR="00C00E91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 w:rsidRPr="00773B55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das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Kopftuch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etwa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modern?", Interview with Michael Thumann,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Die Zeit</w:t>
      </w:r>
      <w:r>
        <w:rPr>
          <w:rFonts w:ascii="Times New Roman" w:hAnsi="Times New Roman"/>
          <w:color w:val="000000"/>
          <w:sz w:val="22"/>
          <w:szCs w:val="22"/>
        </w:rPr>
        <w:t xml:space="preserve">, Wissen Series, </w:t>
      </w:r>
    </w:p>
    <w:p w14:paraId="7349ADF9" w14:textId="77777777" w:rsidR="00C00E91" w:rsidRDefault="00000000">
      <w:pP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4 June 2009</w:t>
      </w:r>
    </w:p>
    <w:p w14:paraId="6CA42EC1" w14:textId="77777777" w:rsidR="00C00E91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“Social Challenges in the 21st Century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Kraków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Sociologists' Debate, September 3, 1999”,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Polish Sociological Review</w:t>
      </w:r>
      <w:r>
        <w:rPr>
          <w:rFonts w:ascii="Times New Roman" w:hAnsi="Times New Roman"/>
          <w:color w:val="000000"/>
          <w:sz w:val="22"/>
          <w:szCs w:val="22"/>
        </w:rPr>
        <w:t>, No 129 (2000), p. 119-127</w:t>
      </w:r>
    </w:p>
    <w:p w14:paraId="71A28158" w14:textId="77777777" w:rsidR="00C00E91" w:rsidRDefault="00000000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  <w:r>
        <w:rPr>
          <w:rFonts w:ascii="Times New Roman" w:hAnsi="Times New Roman"/>
          <w:color w:val="241013"/>
          <w:sz w:val="22"/>
          <w:szCs w:val="22"/>
        </w:rPr>
        <w:t xml:space="preserve">“Nilüfer Göle: Islamism and Secularism in Turkey”, </w:t>
      </w:r>
      <w:r>
        <w:rPr>
          <w:rFonts w:ascii="Times New Roman" w:hAnsi="Times New Roman"/>
          <w:b/>
          <w:i/>
          <w:color w:val="241013"/>
          <w:sz w:val="22"/>
          <w:szCs w:val="22"/>
        </w:rPr>
        <w:t>Journal of International Institute</w:t>
      </w:r>
      <w:r>
        <w:rPr>
          <w:rFonts w:ascii="Times New Roman" w:hAnsi="Times New Roman"/>
          <w:color w:val="241013"/>
          <w:sz w:val="22"/>
          <w:szCs w:val="22"/>
        </w:rPr>
        <w:t>, vol.2, Issue 2, Winter 1995</w:t>
      </w:r>
    </w:p>
    <w:p w14:paraId="46C7AB86" w14:textId="77777777" w:rsidR="00C00E91" w:rsidRPr="00C62F24" w:rsidRDefault="00C00E91">
      <w:pPr>
        <w:rPr>
          <w:rFonts w:ascii="Times New Roman" w:hAnsi="Times New Roman"/>
          <w:sz w:val="22"/>
          <w:szCs w:val="22"/>
          <w:u w:val="single"/>
        </w:rPr>
      </w:pPr>
    </w:p>
    <w:sectPr w:rsidR="00C00E91" w:rsidRPr="00C62F24">
      <w:headerReference w:type="default" r:id="rId97"/>
      <w:footerReference w:type="default" r:id="rId98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8EA43" w14:textId="77777777" w:rsidR="00585C99" w:rsidRDefault="00585C99">
      <w:r>
        <w:separator/>
      </w:r>
    </w:p>
  </w:endnote>
  <w:endnote w:type="continuationSeparator" w:id="0">
    <w:p w14:paraId="4D71F7A7" w14:textId="77777777" w:rsidR="00585C99" w:rsidRDefault="00585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Segoe Print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96BDC" w14:textId="77777777" w:rsidR="00C00E91" w:rsidRDefault="00C00E9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Times New Roman" w:hAnsi="Times New Roman"/>
        <w:color w:val="000000"/>
      </w:rPr>
    </w:pPr>
  </w:p>
  <w:p w14:paraId="606BA080" w14:textId="77777777" w:rsidR="00C00E91" w:rsidRDefault="00C00E9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E7163" w14:textId="77777777" w:rsidR="00585C99" w:rsidRDefault="00585C99">
      <w:r>
        <w:separator/>
      </w:r>
    </w:p>
  </w:footnote>
  <w:footnote w:type="continuationSeparator" w:id="0">
    <w:p w14:paraId="7430C7A0" w14:textId="77777777" w:rsidR="00585C99" w:rsidRDefault="00585C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96E7D" w14:textId="77777777" w:rsidR="00C00E91" w:rsidRDefault="00C00E91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Times New Roman" w:hAnsi="Times New Roman"/>
        <w:sz w:val="22"/>
        <w:szCs w:val="22"/>
        <w:u w:val="single"/>
      </w:rPr>
    </w:pPr>
  </w:p>
  <w:tbl>
    <w:tblPr>
      <w:tblStyle w:val="a2"/>
      <w:tblW w:w="9072" w:type="dxa"/>
      <w:tblInd w:w="1037" w:type="dxa"/>
      <w:tblLayout w:type="fixed"/>
      <w:tblLook w:val="0000" w:firstRow="0" w:lastRow="0" w:firstColumn="0" w:lastColumn="0" w:noHBand="0" w:noVBand="0"/>
    </w:tblPr>
    <w:tblGrid>
      <w:gridCol w:w="7920"/>
      <w:gridCol w:w="1152"/>
    </w:tblGrid>
    <w:tr w:rsidR="00C00E91" w14:paraId="57FD7334" w14:textId="77777777">
      <w:tc>
        <w:tcPr>
          <w:tcW w:w="7920" w:type="dxa"/>
          <w:tcBorders>
            <w:right w:val="single" w:sz="6" w:space="0" w:color="000000"/>
          </w:tcBorders>
        </w:tcPr>
        <w:p w14:paraId="01809884" w14:textId="77777777" w:rsidR="00C00E91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Garamond" w:eastAsia="Garamond" w:hAnsi="Garamond" w:cs="Garamond"/>
              <w:color w:val="000000"/>
            </w:rPr>
          </w:pPr>
          <w:r>
            <w:rPr>
              <w:rFonts w:ascii="Garamond" w:eastAsia="Garamond" w:hAnsi="Garamond" w:cs="Garamond"/>
              <w:color w:val="000000"/>
            </w:rPr>
            <w:t>Nilüfer Göle</w:t>
          </w:r>
        </w:p>
        <w:p w14:paraId="3D67B108" w14:textId="77777777" w:rsidR="00C00E91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Times New Roman" w:hAnsi="Times New Roman"/>
              <w:b/>
              <w:color w:val="000000"/>
            </w:rPr>
          </w:pPr>
          <w:r>
            <w:rPr>
              <w:rFonts w:ascii="Garamond" w:eastAsia="Garamond" w:hAnsi="Garamond" w:cs="Garamond"/>
              <w:b/>
              <w:color w:val="000000"/>
            </w:rPr>
            <w:t>Curriculum Vitae</w:t>
          </w:r>
        </w:p>
      </w:tc>
      <w:tc>
        <w:tcPr>
          <w:tcW w:w="1152" w:type="dxa"/>
          <w:tcBorders>
            <w:left w:val="single" w:sz="6" w:space="0" w:color="000000"/>
          </w:tcBorders>
        </w:tcPr>
        <w:p w14:paraId="4DFF58C6" w14:textId="77777777" w:rsidR="00C00E91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rPr>
              <w:rFonts w:ascii="Times New Roman" w:hAnsi="Times New Roman"/>
              <w:b/>
              <w:color w:val="000000"/>
            </w:rPr>
          </w:pPr>
          <w:r>
            <w:rPr>
              <w:rFonts w:ascii="Times New Roman" w:hAnsi="Times New Roman"/>
              <w:color w:val="000000"/>
            </w:rPr>
            <w:fldChar w:fldCharType="begin"/>
          </w:r>
          <w:r>
            <w:rPr>
              <w:rFonts w:ascii="Times New Roman" w:hAnsi="Times New Roman"/>
              <w:color w:val="000000"/>
            </w:rPr>
            <w:instrText>PAGE</w:instrText>
          </w:r>
          <w:r>
            <w:rPr>
              <w:rFonts w:ascii="Times New Roman" w:hAnsi="Times New Roman"/>
              <w:color w:val="000000"/>
            </w:rPr>
            <w:fldChar w:fldCharType="separate"/>
          </w:r>
          <w:r w:rsidR="00773B55">
            <w:rPr>
              <w:rFonts w:ascii="Times New Roman" w:hAnsi="Times New Roman"/>
              <w:noProof/>
              <w:color w:val="000000"/>
            </w:rPr>
            <w:t>1</w:t>
          </w:r>
          <w:r>
            <w:rPr>
              <w:rFonts w:ascii="Times New Roman" w:hAnsi="Times New Roman"/>
              <w:color w:val="000000"/>
            </w:rPr>
            <w:fldChar w:fldCharType="end"/>
          </w:r>
        </w:p>
      </w:tc>
    </w:tr>
  </w:tbl>
  <w:p w14:paraId="31397279" w14:textId="77777777" w:rsidR="00C00E91" w:rsidRDefault="00C00E9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imes New Roman" w:hAnsi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75ADB"/>
    <w:multiLevelType w:val="multilevel"/>
    <w:tmpl w:val="A42E21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86A2702"/>
    <w:multiLevelType w:val="multilevel"/>
    <w:tmpl w:val="7D5A5F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1044001">
    <w:abstractNumId w:val="0"/>
  </w:num>
  <w:num w:numId="2" w16cid:durableId="895355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E91"/>
    <w:rsid w:val="0002674B"/>
    <w:rsid w:val="000342CD"/>
    <w:rsid w:val="000C4481"/>
    <w:rsid w:val="000D15AA"/>
    <w:rsid w:val="00170A62"/>
    <w:rsid w:val="00220F63"/>
    <w:rsid w:val="002775A2"/>
    <w:rsid w:val="00306DDA"/>
    <w:rsid w:val="00356711"/>
    <w:rsid w:val="00397161"/>
    <w:rsid w:val="003F5D8B"/>
    <w:rsid w:val="00467B18"/>
    <w:rsid w:val="004B2FF9"/>
    <w:rsid w:val="00556DD3"/>
    <w:rsid w:val="00585C99"/>
    <w:rsid w:val="005B2475"/>
    <w:rsid w:val="005B3D77"/>
    <w:rsid w:val="005C4ECE"/>
    <w:rsid w:val="005D14EE"/>
    <w:rsid w:val="006664D7"/>
    <w:rsid w:val="006F2A64"/>
    <w:rsid w:val="0070505D"/>
    <w:rsid w:val="00773B55"/>
    <w:rsid w:val="007979F8"/>
    <w:rsid w:val="007C3D3E"/>
    <w:rsid w:val="00834C9F"/>
    <w:rsid w:val="00836D45"/>
    <w:rsid w:val="009007A1"/>
    <w:rsid w:val="00944297"/>
    <w:rsid w:val="00995B95"/>
    <w:rsid w:val="009976BE"/>
    <w:rsid w:val="009F2022"/>
    <w:rsid w:val="00B07313"/>
    <w:rsid w:val="00BC745A"/>
    <w:rsid w:val="00BD2107"/>
    <w:rsid w:val="00BD4C82"/>
    <w:rsid w:val="00C00E91"/>
    <w:rsid w:val="00C13D35"/>
    <w:rsid w:val="00C60777"/>
    <w:rsid w:val="00C62F24"/>
    <w:rsid w:val="00D401C5"/>
    <w:rsid w:val="00DA22F3"/>
    <w:rsid w:val="00DC3C90"/>
    <w:rsid w:val="00DD303F"/>
    <w:rsid w:val="00E17488"/>
    <w:rsid w:val="00E2066D"/>
    <w:rsid w:val="00E516BD"/>
    <w:rsid w:val="00EB342C"/>
    <w:rsid w:val="00F23A34"/>
    <w:rsid w:val="00FE4E80"/>
    <w:rsid w:val="00FF0358"/>
    <w:rsid w:val="00FF4D4A"/>
    <w:rsid w:val="00FF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783D3"/>
  <w15:docId w15:val="{07221343-BCDB-CB4C-AA82-F388A557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EBC"/>
    <w:rPr>
      <w:rFonts w:ascii="Tms Rmn" w:hAnsi="Tms Rmn"/>
    </w:rPr>
  </w:style>
  <w:style w:type="paragraph" w:styleId="Titre1">
    <w:name w:val="heading 1"/>
    <w:basedOn w:val="Normal"/>
    <w:next w:val="Normal"/>
    <w:link w:val="Titre1Car"/>
    <w:uiPriority w:val="9"/>
    <w:qFormat/>
    <w:rsid w:val="00377E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77EBC"/>
    <w:pPr>
      <w:keepNext/>
      <w:spacing w:line="240" w:lineRule="exact"/>
      <w:ind w:left="431" w:hanging="431"/>
      <w:outlineLvl w:val="1"/>
    </w:pPr>
    <w:rPr>
      <w:rFonts w:ascii="Times New Roman" w:hAnsi="Times New Roman"/>
      <w:b/>
      <w:sz w:val="28"/>
      <w:lang w:val="tr-T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27F2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377E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fr-FR"/>
    </w:rPr>
  </w:style>
  <w:style w:type="character" w:customStyle="1" w:styleId="Titre2Car">
    <w:name w:val="Titre 2 Car"/>
    <w:basedOn w:val="Policepardfaut"/>
    <w:link w:val="Titre2"/>
    <w:rsid w:val="00377EBC"/>
    <w:rPr>
      <w:rFonts w:ascii="Times New Roman" w:eastAsia="Times New Roman" w:hAnsi="Times New Roman" w:cs="Times New Roman"/>
      <w:b/>
      <w:sz w:val="28"/>
      <w:szCs w:val="20"/>
      <w:lang w:val="tr-TR" w:eastAsia="fr-FR"/>
    </w:rPr>
  </w:style>
  <w:style w:type="paragraph" w:styleId="En-tte">
    <w:name w:val="header"/>
    <w:basedOn w:val="Normal"/>
    <w:link w:val="En-tteCar"/>
    <w:uiPriority w:val="99"/>
    <w:rsid w:val="00377EBC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customStyle="1" w:styleId="BiblioTimesRom12pt">
    <w:name w:val="Biblio Times Rom 12 pt"/>
    <w:basedOn w:val="Retraitcorpsdetexte"/>
    <w:rsid w:val="00377EBC"/>
    <w:pPr>
      <w:ind w:left="851" w:hanging="851"/>
    </w:pPr>
    <w:rPr>
      <w:rFonts w:ascii="Times New Roman" w:hAnsi="Times New Roman"/>
      <w:sz w:val="24"/>
      <w:lang w:val="tr-T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377EBC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Paragraphedeliste">
    <w:name w:val="List Paragraph"/>
    <w:basedOn w:val="Normal"/>
    <w:uiPriority w:val="34"/>
    <w:qFormat/>
    <w:rsid w:val="00377EB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77EBC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377EBC"/>
    <w:rPr>
      <w:b/>
      <w:bCs/>
    </w:rPr>
  </w:style>
  <w:style w:type="character" w:customStyle="1" w:styleId="apple-style-span">
    <w:name w:val="apple-style-span"/>
    <w:basedOn w:val="Policepardfaut"/>
    <w:rsid w:val="00377EBC"/>
  </w:style>
  <w:style w:type="paragraph" w:customStyle="1" w:styleId="Default">
    <w:name w:val="Default"/>
    <w:rsid w:val="00377EB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">
    <w:name w:val="st"/>
    <w:basedOn w:val="Policepardfaut"/>
    <w:rsid w:val="00377EBC"/>
  </w:style>
  <w:style w:type="paragraph" w:styleId="Pieddepage">
    <w:name w:val="footer"/>
    <w:basedOn w:val="Normal"/>
    <w:link w:val="PieddepageCar"/>
    <w:uiPriority w:val="99"/>
    <w:unhideWhenUsed/>
    <w:rsid w:val="006F646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F6463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7A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AA0"/>
    <w:rPr>
      <w:rFonts w:ascii="Tahoma" w:eastAsia="Times New Roman" w:hAnsi="Tahoma" w:cs="Tahoma"/>
      <w:sz w:val="16"/>
      <w:szCs w:val="16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827F2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n-US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2D4776"/>
    <w:rPr>
      <w:color w:val="800080" w:themeColor="followedHyperlink"/>
      <w:u w:val="single"/>
    </w:rPr>
  </w:style>
  <w:style w:type="character" w:styleId="Accentuation">
    <w:name w:val="Emphasis"/>
    <w:basedOn w:val="Policepardfaut"/>
    <w:uiPriority w:val="20"/>
    <w:qFormat/>
    <w:rsid w:val="008F5C4E"/>
    <w:rPr>
      <w:i/>
      <w:iCs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C53E0E"/>
    <w:rPr>
      <w:rFonts w:ascii="Courier" w:hAnsi="Courie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53E0E"/>
    <w:rPr>
      <w:rFonts w:ascii="Courier" w:eastAsia="Times New Roman" w:hAnsi="Courier" w:cs="Times New Roman"/>
      <w:sz w:val="20"/>
      <w:szCs w:val="20"/>
      <w:lang w:val="en-US" w:eastAsia="fr-FR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tedebasdepage">
    <w:name w:val="footnote text"/>
    <w:basedOn w:val="Normal"/>
    <w:link w:val="NotedebasdepageCar"/>
    <w:uiPriority w:val="99"/>
    <w:unhideWhenUsed/>
    <w:rsid w:val="00C1100A"/>
    <w:rPr>
      <w:rFonts w:ascii="Calibri" w:eastAsiaTheme="minorEastAsia" w:hAnsi="Calibri" w:cs="Calibri"/>
      <w:sz w:val="24"/>
      <w:szCs w:val="24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C1100A"/>
    <w:rPr>
      <w:rFonts w:ascii="Calibri" w:eastAsiaTheme="minorEastAsia" w:hAnsi="Calibri" w:cs="Calibri"/>
      <w:sz w:val="24"/>
      <w:szCs w:val="24"/>
    </w:rPr>
  </w:style>
  <w:style w:type="character" w:customStyle="1" w:styleId="familyname">
    <w:name w:val="familyname"/>
    <w:basedOn w:val="Policepardfaut"/>
    <w:rsid w:val="00AD0848"/>
  </w:style>
  <w:style w:type="character" w:styleId="Mentionnonrsolue">
    <w:name w:val="Unresolved Mention"/>
    <w:basedOn w:val="Policepardfaut"/>
    <w:uiPriority w:val="99"/>
    <w:semiHidden/>
    <w:unhideWhenUsed/>
    <w:rsid w:val="000D7AD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031B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fr-FR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uppercase">
    <w:name w:val="uppercase"/>
    <w:basedOn w:val="Policepardfaut"/>
    <w:rsid w:val="009442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8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ilufergole.wordpress.com/le-corps-disruptif-le-regard-normatif-islam-et-nation/" TargetMode="External"/><Relationship Id="rId21" Type="http://schemas.openxmlformats.org/officeDocument/2006/relationships/hyperlink" Target="http://www.india-seminar.com/2011/621/621_interview_nilufer_gole.htm" TargetMode="External"/><Relationship Id="rId42" Type="http://schemas.openxmlformats.org/officeDocument/2006/relationships/hyperlink" Target="http://abonnes.lemonde.fr/europe/article/2014/08/11/les-ambivalences-de-la-nouvelle-turquie_4469913_3214.html" TargetMode="External"/><Relationship Id="rId47" Type="http://schemas.openxmlformats.org/officeDocument/2006/relationships/hyperlink" Target="http://t24.com.tr/yazi/yer-sofrasi-ve-sinir-ihlalleri/7056" TargetMode="External"/><Relationship Id="rId63" Type="http://schemas.openxmlformats.org/officeDocument/2006/relationships/hyperlink" Target="http://www.todayszaman.com/news-317643-gezi-anatomy-of-public-square-movementby-nilufer-gole-.html" TargetMode="External"/><Relationship Id="rId68" Type="http://schemas.openxmlformats.org/officeDocument/2006/relationships/hyperlink" Target="http://blogs.mediapart.fr/edition/les-invites-de-mediapart/article/120512/normal-cest-dire" TargetMode="External"/><Relationship Id="rId84" Type="http://schemas.openxmlformats.org/officeDocument/2006/relationships/hyperlink" Target="https://www.elperiodico.com/es/" TargetMode="External"/><Relationship Id="rId89" Type="http://schemas.openxmlformats.org/officeDocument/2006/relationships/hyperlink" Target="http://www.faz.net/aktuell/feuilleton/niluefer-goele-im-gespraech-ueber-den-islam-in-europa-14533903.html" TargetMode="External"/><Relationship Id="rId16" Type="http://schemas.openxmlformats.org/officeDocument/2006/relationships/hyperlink" Target="http://www.metiskitap.com/catalog/book/6079" TargetMode="External"/><Relationship Id="rId11" Type="http://schemas.openxmlformats.org/officeDocument/2006/relationships/hyperlink" Target="https://cespra.ehess.fr/membres/nilufer-gole-0" TargetMode="External"/><Relationship Id="rId32" Type="http://schemas.openxmlformats.org/officeDocument/2006/relationships/hyperlink" Target="https://nilufergole.wordpress.com/lespace-public-au-dela-de-lurbain/" TargetMode="External"/><Relationship Id="rId37" Type="http://schemas.openxmlformats.org/officeDocument/2006/relationships/hyperlink" Target="https://www.welt.de/debatte/kommentare/article167181641/Und-dann-gewann-der-Islam.html" TargetMode="External"/><Relationship Id="rId53" Type="http://schemas.openxmlformats.org/officeDocument/2006/relationships/hyperlink" Target="http://t24.com.tr/yazi/film-geri-sariliyor-akpnin-dinle-imtihani/6907" TargetMode="External"/><Relationship Id="rId58" Type="http://schemas.openxmlformats.org/officeDocument/2006/relationships/hyperlink" Target="http://www.opendemocracy.net/nilufer-gole/gezi-occupation-for-democracy-of-public-spaces" TargetMode="External"/><Relationship Id="rId74" Type="http://schemas.openxmlformats.org/officeDocument/2006/relationships/hyperlink" Target="http://www.mouvements.info/Avec-le-repli-identitaire-la.html" TargetMode="External"/><Relationship Id="rId79" Type="http://schemas.openxmlformats.org/officeDocument/2006/relationships/hyperlink" Target="https://www.lemonde.fr/societe/article/2019/10/28/nilufer-gole-en-trente-ans-le-voile-a-change-de-signification_6017184_3224.html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www.faz.net/aktuell/" TargetMode="External"/><Relationship Id="rId95" Type="http://schemas.openxmlformats.org/officeDocument/2006/relationships/hyperlink" Target="http://www.touteleurope.eu/fr/actions/construction-europeenne/elargissement/analyses-et-opinions/analyses-vue-detaillee/afficher/fiche/6461/t/43881/from/2246/breve/niluefer-goele-la-societe-turque-souhaite-approfondir-la-democratie.html?cHash=891753d515" TargetMode="External"/><Relationship Id="rId22" Type="http://schemas.openxmlformats.org/officeDocument/2006/relationships/hyperlink" Target="http://cemoti.revues.org/document1691.html" TargetMode="External"/><Relationship Id="rId27" Type="http://schemas.openxmlformats.org/officeDocument/2006/relationships/hyperlink" Target="https://berkleycenter.georgetown.edu/events/islam-and-western-secular-modernity" TargetMode="External"/><Relationship Id="rId43" Type="http://schemas.openxmlformats.org/officeDocument/2006/relationships/hyperlink" Target="http://www.zamanfrance.fr/article/nilufer-gole-lakp-perd-pouvoir-jour-en-jour-8827.html" TargetMode="External"/><Relationship Id="rId48" Type="http://schemas.openxmlformats.org/officeDocument/2006/relationships/hyperlink" Target="http://t24.com.tr/yazi/islam-kime-emanet/7029" TargetMode="External"/><Relationship Id="rId64" Type="http://schemas.openxmlformats.org/officeDocument/2006/relationships/hyperlink" Target="http://t24.com.tr/yazi/gezi-bir-kamusal-meydan-hareketinin-anatomisi/6824" TargetMode="External"/><Relationship Id="rId69" Type="http://schemas.openxmlformats.org/officeDocument/2006/relationships/hyperlink" Target="http://abonnes.lemonde.fr/a-la-une/article/2011/03/29/la-montee-du-neopopulisme-en-europe-illustre-le-souci-d-un-entre-soi-national_1500093_3208.html" TargetMode="External"/><Relationship Id="rId80" Type="http://schemas.openxmlformats.org/officeDocument/2006/relationships/hyperlink" Target="https://www.lemonde.fr/societe/article/2019/10/28/nilufer-gole-en-trente-ans-le-voile-a-change-de-signification_6017184_3224.html" TargetMode="External"/><Relationship Id="rId85" Type="http://schemas.openxmlformats.org/officeDocument/2006/relationships/hyperlink" Target="http://lamaletadeportbou.com/articulos/nilufer-gole/" TargetMode="External"/><Relationship Id="rId3" Type="http://schemas.openxmlformats.org/officeDocument/2006/relationships/numbering" Target="numbering.xml"/><Relationship Id="rId12" Type="http://schemas.openxmlformats.org/officeDocument/2006/relationships/hyperlink" Target="https://nilufergole.wordpress.com/" TargetMode="External"/><Relationship Id="rId17" Type="http://schemas.openxmlformats.org/officeDocument/2006/relationships/hyperlink" Target="http://journals.openedition.org/ejts/8245" TargetMode="External"/><Relationship Id="rId25" Type="http://schemas.openxmlformats.org/officeDocument/2006/relationships/hyperlink" Target="https://nilufergole.wordpress.com/public-space-creating-solidarities-and-aesthetic-accomodations-in-unsettling-times/" TargetMode="External"/><Relationship Id="rId33" Type="http://schemas.openxmlformats.org/officeDocument/2006/relationships/hyperlink" Target="https://nilufergole.wordpress.com/public-space-creating-solidarities-and-aesthetic-accomodations-in-unsettling-times/" TargetMode="External"/><Relationship Id="rId38" Type="http://schemas.openxmlformats.org/officeDocument/2006/relationships/hyperlink" Target="http://www.huffingtonpost.com/entry/turkey-coup-erdogan_us_596fcfcfe4b062ea5f8efa0f?lyg" TargetMode="External"/><Relationship Id="rId46" Type="http://schemas.openxmlformats.org/officeDocument/2006/relationships/hyperlink" Target="http://t24.com.tr/yazi/yoga-mati-ve-namaz-seccadesi/7747" TargetMode="External"/><Relationship Id="rId59" Type="http://schemas.openxmlformats.org/officeDocument/2006/relationships/hyperlink" Target="http://blogs.mediapart.fr/edition/les-invites-de-mediapart/article/200613/la-democratie-turque-l-epreuve-de-la-place-publique" TargetMode="External"/><Relationship Id="rId67" Type="http://schemas.openxmlformats.org/officeDocument/2006/relationships/hyperlink" Target="http://www.opendemocracy.net/nil%C3%BCfer-g%C3%B6le/french-elections-what-does-normal-stand-for" TargetMode="External"/><Relationship Id="rId20" Type="http://schemas.openxmlformats.org/officeDocument/2006/relationships/hyperlink" Target="http://www.cairn.info/revue-les-cahiers-de-l-orient-2017-3-page-53.htm" TargetMode="External"/><Relationship Id="rId41" Type="http://schemas.openxmlformats.org/officeDocument/2006/relationships/hyperlink" Target="http://f.hypotheses.org/wp-content/blogs.dir/96/files/2012/11/Mediapart-Musulmans-au-Quotidien.pdf" TargetMode="External"/><Relationship Id="rId54" Type="http://schemas.openxmlformats.org/officeDocument/2006/relationships/hyperlink" Target="http://t24.com.tr/yazi/akp-meydan-demokrasisinden-yana-degil-sokaktan-yana-agirlik-koydu/6856" TargetMode="External"/><Relationship Id="rId62" Type="http://schemas.openxmlformats.org/officeDocument/2006/relationships/hyperlink" Target="http://abonnes.lemonde.fr/cgi-bin/ACHATS/ARCHIVES/archives.cgi?ID=021564ec179e29df4d2fdf8dd7544fc81b4bfc4c6e557889" TargetMode="External"/><Relationship Id="rId70" Type="http://schemas.openxmlformats.org/officeDocument/2006/relationships/hyperlink" Target="http://blogs.mediapart.fr/edition/les-invites-de-mediapart/article/080411/la-laicite-entre-identite-et-neutralite" TargetMode="External"/><Relationship Id="rId75" Type="http://schemas.openxmlformats.org/officeDocument/2006/relationships/hyperlink" Target="https://share.transistor.fm/s/aee338c7" TargetMode="External"/><Relationship Id="rId83" Type="http://schemas.openxmlformats.org/officeDocument/2006/relationships/hyperlink" Target="https://www.elperiodico.com/es/mas-periodico/20181020/nilufer-gole-estamos-sufriendo-un-peligroso-regreso-a-la-misoginia-7091455" TargetMode="External"/><Relationship Id="rId88" Type="http://schemas.openxmlformats.org/officeDocument/2006/relationships/hyperlink" Target="https://www.cicero.de/" TargetMode="External"/><Relationship Id="rId91" Type="http://schemas.openxmlformats.org/officeDocument/2006/relationships/hyperlink" Target="https://www.liberation.fr/france/2015/04/03/nilufer-gole-en-voulant-vivre-leur-foi-les-musulmans-participent-de-la-citoyennete_1234596" TargetMode="External"/><Relationship Id="rId96" Type="http://schemas.openxmlformats.org/officeDocument/2006/relationships/hyperlink" Target="http://www.india-seminar.com/2011/621/621_interview_nilufer_gole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www.wagenbach.de/buecher/titel/1052-europaeischer-islam.html" TargetMode="External"/><Relationship Id="rId23" Type="http://schemas.openxmlformats.org/officeDocument/2006/relationships/hyperlink" Target="https://www.eurozine.com/islams-disruptive-visibility-in-the-european-public-space/" TargetMode="External"/><Relationship Id="rId28" Type="http://schemas.openxmlformats.org/officeDocument/2006/relationships/hyperlink" Target="https://www.youtube.com/watch?v=T-efz15I2ho&amp;t=831s" TargetMode="External"/><Relationship Id="rId36" Type="http://schemas.openxmlformats.org/officeDocument/2006/relationships/hyperlink" Target="https://www.science.org/content/webinar/public-space-democracy-project-reclamation-public-spaces-contemporary-democracy" TargetMode="External"/><Relationship Id="rId49" Type="http://schemas.openxmlformats.org/officeDocument/2006/relationships/hyperlink" Target="http://t24.com.tr/yazi/pasif-durusun-karsi-konulamaz-estetigi/6944" TargetMode="External"/><Relationship Id="rId57" Type="http://schemas.openxmlformats.org/officeDocument/2006/relationships/hyperlink" Target="http://www.reset.it/reset-doc/il-parco-gezi-occupato-vede-rifiorire-la-liberta" TargetMode="External"/><Relationship Id="rId10" Type="http://schemas.openxmlformats.org/officeDocument/2006/relationships/hyperlink" Target="mailto:nilufergole@gmail.com" TargetMode="External"/><Relationship Id="rId31" Type="http://schemas.openxmlformats.org/officeDocument/2006/relationships/hyperlink" Target="http://en.conradfestival.pl/event/transparent-mosques-a-meeting-with-nilufer-gole" TargetMode="External"/><Relationship Id="rId44" Type="http://schemas.openxmlformats.org/officeDocument/2006/relationships/hyperlink" Target="http://www.todayszaman.com/news-343415-radical-questions-on-democracy-outlandish-formations-by-nilufer-gole-.html" TargetMode="External"/><Relationship Id="rId52" Type="http://schemas.openxmlformats.org/officeDocument/2006/relationships/hyperlink" Target="http://en.qantara.de/Living-Like-Brothers-Like-the-Trees-of-a-Forest/21202c23718i1p524/" TargetMode="External"/><Relationship Id="rId60" Type="http://schemas.openxmlformats.org/officeDocument/2006/relationships/hyperlink" Target="http://de.qantara.de/Freiheit-und-Respekt/21217c23734i1p525/" TargetMode="External"/><Relationship Id="rId65" Type="http://schemas.openxmlformats.org/officeDocument/2006/relationships/hyperlink" Target="http://www.reset.it/reset-doc/il-parco-gezi-occupato-vede-rifiorire-la-liberta" TargetMode="External"/><Relationship Id="rId73" Type="http://schemas.openxmlformats.org/officeDocument/2006/relationships/hyperlink" Target="http://www.resetdoc.org/story/00000001569" TargetMode="External"/><Relationship Id="rId78" Type="http://schemas.openxmlformats.org/officeDocument/2006/relationships/hyperlink" Target="https://www.canal-u.tv/chaines/ehess/publicdemos" TargetMode="External"/><Relationship Id="rId81" Type="http://schemas.openxmlformats.org/officeDocument/2006/relationships/hyperlink" Target="https://www.lemonde.fr/societe/article/2019/10/28/nilufer-gole-en-trente-ans-le-voile-a-change-de-signification_6017184_3224.html" TargetMode="External"/><Relationship Id="rId86" Type="http://schemas.openxmlformats.org/officeDocument/2006/relationships/hyperlink" Target="http://lamaletadeportbou.com/" TargetMode="External"/><Relationship Id="rId94" Type="http://schemas.openxmlformats.org/officeDocument/2006/relationships/hyperlink" Target="http://f.hypotheses.org/wp-content/blogs.dir/96/files/2012/11/GOLE-Hurriyet-soylesi-25-KASIM-2013.pdf" TargetMode="External"/><Relationship Id="rId9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gole@ehess.fr" TargetMode="External"/><Relationship Id="rId13" Type="http://schemas.openxmlformats.org/officeDocument/2006/relationships/hyperlink" Target="http://www.fondazionecarical.it/index.html" TargetMode="External"/><Relationship Id="rId18" Type="http://schemas.openxmlformats.org/officeDocument/2006/relationships/hyperlink" Target="https://www.politika.io/fr/notice/maidan-nouveau-protagoniste-du-politique" TargetMode="External"/><Relationship Id="rId39" Type="http://schemas.openxmlformats.org/officeDocument/2006/relationships/hyperlink" Target="http://f.hypotheses.org/wp-content/blogs.dir/96/files/2012/11/juin-2015-NG-Le-monde.pdf" TargetMode="External"/><Relationship Id="rId34" Type="http://schemas.openxmlformats.org/officeDocument/2006/relationships/hyperlink" Target="https://nilufergole.wordpress.com/le-corps-disruptif-le-regard-normatif-islam-et-nation/" TargetMode="External"/><Relationship Id="rId50" Type="http://schemas.openxmlformats.org/officeDocument/2006/relationships/hyperlink" Target="http://blogs.mediapart.fr/edition/les-invites-de-mediapart/article/200613/la-democratie-turque-l-epreuve-de-la-place-publique" TargetMode="External"/><Relationship Id="rId55" Type="http://schemas.openxmlformats.org/officeDocument/2006/relationships/hyperlink" Target="http://abonnes.lemonde.fr/cgi-bin/ACHATS/ARCHIVES/archives.cgi?ID=021564ec179e29df4d2fdf8dd7544fc81b4bfc4c6e557889" TargetMode="External"/><Relationship Id="rId76" Type="http://schemas.openxmlformats.org/officeDocument/2006/relationships/hyperlink" Target="https://t24.com.tr/yazarlar/cansu-camlibel/prof-dr-nilufer-gole-20-yil-once-vurgu-kemalizm-elestirisindeydi-bugun-ataturkculugun-yeniden-kesfinde,42052" TargetMode="External"/><Relationship Id="rId97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hyperlink" Target="http://blogs.ssrc.org/tif/2011/05/11/the-european-far-right/" TargetMode="External"/><Relationship Id="rId92" Type="http://schemas.openxmlformats.org/officeDocument/2006/relationships/hyperlink" Target="https://t24.com.tr/haber/4-yil-boyunca-21-avrupa-kentinde-arastirma-yapan-prof-nilufer-gole-siradan-muslumanlarin-kitabini-yazdi,293005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www.mk2.com/evenements/sciences-sociales-cinema" TargetMode="External"/><Relationship Id="rId24" Type="http://schemas.openxmlformats.org/officeDocument/2006/relationships/hyperlink" Target="http://www.editions-halfa.com/" TargetMode="External"/><Relationship Id="rId40" Type="http://schemas.openxmlformats.org/officeDocument/2006/relationships/hyperlink" Target="http://f.hypotheses.org/wp-content/blogs.dir/96/files/2012/11/LHumanit%C3%A9-Dimanche-.pdf" TargetMode="External"/><Relationship Id="rId45" Type="http://schemas.openxmlformats.org/officeDocument/2006/relationships/hyperlink" Target="http://t24.com.tr/yazarlar/nilufer-gole/demokrasi-uzerine-aykiri-sorular-garabet-olusumlar,8851" TargetMode="External"/><Relationship Id="rId66" Type="http://schemas.openxmlformats.org/officeDocument/2006/relationships/hyperlink" Target="http://www.opendemocracy.net/nilufer-gole/gezi-occupation-for-democracy-of-public-spaces" TargetMode="External"/><Relationship Id="rId87" Type="http://schemas.openxmlformats.org/officeDocument/2006/relationships/hyperlink" Target="http://cicero.de/weltbuehne/islam-in-europa-man-muss-den-muslimen-zuhoeren" TargetMode="External"/><Relationship Id="rId61" Type="http://schemas.openxmlformats.org/officeDocument/2006/relationships/hyperlink" Target="http://en.qantara.de/Living-Like-Brothers-Like-the-Trees-of-a-Forest/21202c23718i1p524/" TargetMode="External"/><Relationship Id="rId82" Type="http://schemas.openxmlformats.org/officeDocument/2006/relationships/hyperlink" Target="https://www.resetdoc.org/story/europes-mistakes-raise-turkish-ethno-nationalism-interview-nilufer-gole/" TargetMode="External"/><Relationship Id="rId19" Type="http://schemas.openxmlformats.org/officeDocument/2006/relationships/hyperlink" Target="http://www.tandfonline.com/doi/full/10.1080/14747731.2017.1362178" TargetMode="External"/><Relationship Id="rId14" Type="http://schemas.openxmlformats.org/officeDocument/2006/relationships/hyperlink" Target="https://www.karakter.pl/ksiazki/muzulmanie-w-europie" TargetMode="External"/><Relationship Id="rId30" Type="http://schemas.openxmlformats.org/officeDocument/2006/relationships/hyperlink" Target="http://www.cccb.org/en/multimedia/videos/the-return-of-religion-globalisation-belief-and-the-public-sphere/228073" TargetMode="External"/><Relationship Id="rId35" Type="http://schemas.openxmlformats.org/officeDocument/2006/relationships/hyperlink" Target="https://nilufergole.wordpress.com/la-commemoration-dune-societe-dechiree-lecons-du-50e-anniversaire-du-coup-detat-11-09-1973-au-chili/" TargetMode="External"/><Relationship Id="rId56" Type="http://schemas.openxmlformats.org/officeDocument/2006/relationships/hyperlink" Target="http://www.todayszaman.com/news-317643-gezi-anatomy-of-public-square-movementby-nilufer-gole-.html" TargetMode="External"/><Relationship Id="rId77" Type="http://schemas.openxmlformats.org/officeDocument/2006/relationships/hyperlink" Target="https://www.science.org/content/webinar/public-space-democracy-project-reclamation-public-spaces-contemporary-democracy" TargetMode="External"/><Relationship Id="rId100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de.qantara.de/Freiheit-und-Respekt/21217c23734i1p525/" TargetMode="External"/><Relationship Id="rId72" Type="http://schemas.openxmlformats.org/officeDocument/2006/relationships/hyperlink" Target="http://www.resetdoc.org/story/00000021408" TargetMode="External"/><Relationship Id="rId93" Type="http://schemas.openxmlformats.org/officeDocument/2006/relationships/hyperlink" Target="https://t24.com.tr/" TargetMode="External"/><Relationship Id="rId9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KfpfTbxA7itH9H/7MykWRXoA/w==">CgMxLjAyCWguMzBqMHpsbDIOaC5udW9jcmthd241dXEyDmgubDVzbW1oeTRxY2JhMghoLmdqZGd4czIOaC5hNWt4NDI0M2h3Mm8yDmgucXNrYnZ6dGNxNDI4Mg5oLjVyMDF1enlzczByazgAciExbDBkWTZpRldQQy13ZldLbjBBRk9fUWpZN1EyLVNrVXg=</go:docsCustomData>
</go:gDocsCustomXmlDataStorage>
</file>

<file path=customXml/itemProps1.xml><?xml version="1.0" encoding="utf-8"?>
<ds:datastoreItem xmlns:ds="http://schemas.openxmlformats.org/officeDocument/2006/customXml" ds:itemID="{A0D602AA-7736-0F4F-B610-ED8020AD2D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20</Pages>
  <Words>11506</Words>
  <Characters>63284</Characters>
  <Application>Microsoft Office Word</Application>
  <DocSecurity>0</DocSecurity>
  <Lines>527</Lines>
  <Paragraphs>149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Reid Hall</dc:creator>
  <cp:lastModifiedBy>agor akademi</cp:lastModifiedBy>
  <cp:revision>5</cp:revision>
  <dcterms:created xsi:type="dcterms:W3CDTF">2025-05-09T15:29:00Z</dcterms:created>
  <dcterms:modified xsi:type="dcterms:W3CDTF">2025-12-08T13:53:00Z</dcterms:modified>
</cp:coreProperties>
</file>